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新魏" w:eastAsia="华文新魏"/>
          <w:sz w:val="44"/>
          <w:szCs w:val="44"/>
        </w:rPr>
      </w:pPr>
    </w:p>
    <w:p>
      <w:pPr>
        <w:jc w:val="center"/>
        <w:rPr>
          <w:rFonts w:ascii="华文新魏" w:eastAsia="华文新魏"/>
          <w:b/>
          <w:sz w:val="64"/>
          <w:szCs w:val="52"/>
        </w:rPr>
      </w:pPr>
    </w:p>
    <w:p>
      <w:pPr>
        <w:jc w:val="center"/>
        <w:rPr>
          <w:rFonts w:ascii="微软雅黑" w:hAnsi="微软雅黑" w:eastAsia="微软雅黑"/>
          <w:b/>
          <w:sz w:val="72"/>
          <w:szCs w:val="52"/>
        </w:rPr>
      </w:pPr>
      <w:r>
        <w:rPr>
          <w:rFonts w:hint="eastAsia" w:ascii="微软雅黑" w:hAnsi="微软雅黑" w:eastAsia="微软雅黑"/>
          <w:b/>
          <w:sz w:val="72"/>
          <w:szCs w:val="52"/>
        </w:rPr>
        <w:t>第</w:t>
      </w:r>
      <w:r>
        <w:rPr>
          <w:rFonts w:hint="eastAsia" w:ascii="微软雅黑" w:hAnsi="微软雅黑" w:eastAsia="微软雅黑"/>
          <w:b/>
          <w:sz w:val="72"/>
          <w:szCs w:val="52"/>
          <w:lang w:eastAsia="zh-CN"/>
        </w:rPr>
        <w:t>十</w:t>
      </w:r>
      <w:r>
        <w:rPr>
          <w:rFonts w:hint="eastAsia" w:ascii="微软雅黑" w:hAnsi="微软雅黑" w:eastAsia="微软雅黑"/>
          <w:b/>
          <w:sz w:val="72"/>
          <w:szCs w:val="52"/>
        </w:rPr>
        <w:t>次党支部组织生活</w:t>
      </w:r>
    </w:p>
    <w:p>
      <w:pPr>
        <w:spacing w:before="468" w:beforeLines="150"/>
        <w:jc w:val="center"/>
        <w:rPr>
          <w:rFonts w:ascii="华文新魏" w:eastAsia="华文新魏"/>
          <w:b/>
          <w:sz w:val="72"/>
          <w:szCs w:val="52"/>
        </w:rPr>
      </w:pPr>
      <w:r>
        <w:rPr>
          <w:rFonts w:hint="eastAsia" w:ascii="华文新魏" w:eastAsia="华文新魏"/>
          <w:b/>
          <w:sz w:val="72"/>
          <w:szCs w:val="52"/>
        </w:rPr>
        <w:t>会议材料</w:t>
      </w:r>
    </w:p>
    <w:p>
      <w:pPr>
        <w:jc w:val="center"/>
        <w:rPr>
          <w:rFonts w:ascii="华文新魏" w:eastAsia="华文新魏"/>
          <w:b/>
          <w:sz w:val="64"/>
          <w:szCs w:val="52"/>
        </w:rPr>
      </w:pPr>
    </w:p>
    <w:p>
      <w:pPr>
        <w:jc w:val="center"/>
        <w:rPr>
          <w:rFonts w:ascii="华文新魏" w:eastAsia="华文新魏"/>
          <w:b/>
          <w:sz w:val="64"/>
          <w:szCs w:val="52"/>
        </w:rPr>
      </w:pPr>
      <w:r>
        <w:rPr>
          <w:rFonts w:ascii="华文新魏" w:eastAsia="华文新魏"/>
          <w:b/>
          <w:sz w:val="64"/>
          <w:szCs w:val="52"/>
        </w:rPr>
        <w:drawing>
          <wp:inline distT="0" distB="0" distL="0" distR="0">
            <wp:extent cx="3185160" cy="3239770"/>
            <wp:effectExtent l="0" t="0" r="0" b="0"/>
            <wp:docPr id="2" name="图片 2" descr="C:\Users\lenovo\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Desktop\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185719" cy="3240000"/>
                    </a:xfrm>
                    <a:prstGeom prst="rect">
                      <a:avLst/>
                    </a:prstGeom>
                    <a:noFill/>
                    <a:ln>
                      <a:noFill/>
                    </a:ln>
                  </pic:spPr>
                </pic:pic>
              </a:graphicData>
            </a:graphic>
          </wp:inline>
        </w:drawing>
      </w:r>
    </w:p>
    <w:p>
      <w:pPr>
        <w:jc w:val="center"/>
        <w:rPr>
          <w:rFonts w:ascii="华文新魏" w:eastAsia="华文新魏"/>
          <w:b/>
          <w:sz w:val="64"/>
          <w:szCs w:val="52"/>
        </w:rPr>
      </w:pPr>
    </w:p>
    <w:p>
      <w:pPr>
        <w:jc w:val="center"/>
        <w:rPr>
          <w:rFonts w:ascii="华文新魏" w:eastAsia="华文新魏"/>
          <w:b/>
          <w:sz w:val="64"/>
          <w:szCs w:val="52"/>
        </w:rPr>
      </w:pPr>
    </w:p>
    <w:p>
      <w:pPr>
        <w:jc w:val="center"/>
        <w:rPr>
          <w:rFonts w:asciiTheme="minorEastAsia" w:hAnsiTheme="minorEastAsia"/>
          <w:b/>
          <w:sz w:val="32"/>
          <w:szCs w:val="32"/>
        </w:rPr>
      </w:pPr>
      <w:r>
        <w:rPr>
          <w:rFonts w:hint="eastAsia" w:asciiTheme="minorEastAsia" w:hAnsiTheme="minorEastAsia"/>
          <w:b/>
          <w:sz w:val="32"/>
          <w:szCs w:val="32"/>
        </w:rPr>
        <w:t>北京科技大学党委组织部</w:t>
      </w:r>
    </w:p>
    <w:p>
      <w:pPr>
        <w:jc w:val="center"/>
        <w:rPr>
          <w:rFonts w:asciiTheme="minorEastAsia" w:hAnsiTheme="minorEastAsia"/>
          <w:b/>
          <w:sz w:val="32"/>
          <w:szCs w:val="32"/>
        </w:rPr>
      </w:pPr>
      <w:r>
        <w:rPr>
          <w:rFonts w:hint="eastAsia" w:asciiTheme="minorEastAsia" w:hAnsiTheme="minorEastAsia"/>
          <w:b/>
          <w:sz w:val="32"/>
          <w:szCs w:val="32"/>
        </w:rPr>
        <w:t>2017年</w:t>
      </w:r>
      <w:r>
        <w:rPr>
          <w:rFonts w:hint="eastAsia" w:asciiTheme="minorEastAsia" w:hAnsiTheme="minorEastAsia"/>
          <w:b/>
          <w:sz w:val="32"/>
          <w:szCs w:val="32"/>
          <w:lang w:val="en-US" w:eastAsia="zh-CN"/>
        </w:rPr>
        <w:t>11</w:t>
      </w:r>
      <w:r>
        <w:rPr>
          <w:rFonts w:hint="eastAsia" w:asciiTheme="minorEastAsia" w:hAnsiTheme="minorEastAsia"/>
          <w:b/>
          <w:sz w:val="32"/>
          <w:szCs w:val="32"/>
        </w:rPr>
        <w:t>月</w:t>
      </w:r>
    </w:p>
    <w:p>
      <w:pPr>
        <w:spacing w:before="156" w:beforeLines="50" w:after="156" w:afterLines="50"/>
        <w:jc w:val="center"/>
        <w:rPr>
          <w:rFonts w:ascii="华文中宋" w:hAnsi="华文中宋" w:eastAsia="华文中宋"/>
          <w:b/>
          <w:sz w:val="32"/>
          <w:szCs w:val="32"/>
        </w:rPr>
        <w:sectPr>
          <w:footerReference r:id="rId4" w:type="first"/>
          <w:footerReference r:id="rId3" w:type="default"/>
          <w:pgSz w:w="11906" w:h="16838"/>
          <w:pgMar w:top="1440" w:right="1800" w:bottom="1440" w:left="1800" w:header="851" w:footer="992" w:gutter="0"/>
          <w:pgNumType w:start="0"/>
          <w:cols w:space="425" w:num="1"/>
          <w:titlePg/>
          <w:docGrid w:type="lines" w:linePitch="312" w:charSpace="0"/>
        </w:sectPr>
      </w:pPr>
    </w:p>
    <w:p>
      <w:pPr>
        <w:spacing w:before="156" w:beforeLines="50" w:after="156" w:afterLines="50"/>
        <w:jc w:val="center"/>
        <w:rPr>
          <w:rFonts w:ascii="华文中宋" w:hAnsi="华文中宋" w:eastAsia="华文中宋"/>
          <w:b/>
          <w:sz w:val="32"/>
          <w:szCs w:val="32"/>
        </w:rPr>
      </w:pPr>
      <w:r>
        <w:rPr>
          <w:rFonts w:hint="eastAsia" w:ascii="华文中宋" w:hAnsi="华文中宋" w:eastAsia="华文中宋"/>
          <w:b/>
          <w:sz w:val="32"/>
          <w:szCs w:val="32"/>
        </w:rPr>
        <w:t>一、组织生活会时间及地点</w:t>
      </w:r>
    </w:p>
    <w:p>
      <w:pPr>
        <w:spacing w:line="360" w:lineRule="auto"/>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1.会议时间：2017年</w:t>
      </w:r>
      <w:r>
        <w:rPr>
          <w:rFonts w:hint="eastAsia" w:ascii="仿宋_GB2312" w:eastAsia="仿宋_GB2312" w:hAnsiTheme="minorEastAsia"/>
          <w:sz w:val="28"/>
          <w:szCs w:val="28"/>
          <w:lang w:val="en-US" w:eastAsia="zh-CN"/>
        </w:rPr>
        <w:t>11</w:t>
      </w:r>
      <w:r>
        <w:rPr>
          <w:rFonts w:hint="eastAsia" w:ascii="仿宋_GB2312" w:eastAsia="仿宋_GB2312" w:hAnsiTheme="minorEastAsia"/>
          <w:sz w:val="28"/>
          <w:szCs w:val="28"/>
        </w:rPr>
        <w:t>月30日</w:t>
      </w:r>
    </w:p>
    <w:p>
      <w:pPr>
        <w:spacing w:line="360" w:lineRule="auto"/>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2.会议地点：各支部根据实际自行安排</w:t>
      </w:r>
    </w:p>
    <w:p>
      <w:pPr>
        <w:spacing w:before="156" w:beforeLines="50" w:after="156" w:afterLines="50"/>
        <w:jc w:val="center"/>
        <w:rPr>
          <w:rFonts w:hint="eastAsia" w:ascii="华文中宋" w:hAnsi="华文中宋" w:eastAsia="华文中宋"/>
          <w:b/>
          <w:sz w:val="32"/>
          <w:szCs w:val="32"/>
        </w:rPr>
      </w:pPr>
    </w:p>
    <w:p>
      <w:pPr>
        <w:spacing w:before="156" w:beforeLines="50" w:after="156" w:afterLines="50"/>
        <w:jc w:val="center"/>
        <w:rPr>
          <w:rFonts w:hint="eastAsia" w:ascii="华文中宋" w:hAnsi="华文中宋" w:eastAsia="华文中宋"/>
          <w:b/>
          <w:sz w:val="32"/>
          <w:szCs w:val="32"/>
        </w:rPr>
      </w:pPr>
      <w:bookmarkStart w:id="0" w:name="_GoBack"/>
      <w:bookmarkEnd w:id="0"/>
    </w:p>
    <w:p>
      <w:pPr>
        <w:spacing w:before="156" w:beforeLines="50" w:after="156" w:afterLines="50"/>
        <w:jc w:val="center"/>
        <w:rPr>
          <w:rFonts w:ascii="华文中宋" w:hAnsi="华文中宋" w:eastAsia="华文中宋"/>
          <w:b/>
          <w:sz w:val="32"/>
          <w:szCs w:val="32"/>
        </w:rPr>
      </w:pPr>
      <w:r>
        <w:rPr>
          <w:rFonts w:hint="eastAsia" w:ascii="华文中宋" w:hAnsi="华文中宋" w:eastAsia="华文中宋"/>
          <w:b/>
          <w:sz w:val="32"/>
          <w:szCs w:val="32"/>
        </w:rPr>
        <w:t>二、组织生活会会议内容</w:t>
      </w:r>
    </w:p>
    <w:p>
      <w:pPr>
        <w:ind w:firstLine="560" w:firstLineChars="200"/>
        <w:jc w:val="left"/>
        <w:rPr>
          <w:rFonts w:hint="eastAsia" w:ascii="仿宋_GB2312" w:eastAsia="仿宋_GB2312" w:hAnsiTheme="minorEastAsia"/>
          <w:sz w:val="28"/>
          <w:szCs w:val="28"/>
          <w:lang w:eastAsia="zh-CN"/>
        </w:rPr>
      </w:pPr>
      <w:r>
        <w:rPr>
          <w:rFonts w:hint="eastAsia" w:ascii="仿宋_GB2312" w:eastAsia="仿宋_GB2312" w:hAnsiTheme="minorEastAsia"/>
          <w:sz w:val="28"/>
          <w:szCs w:val="28"/>
          <w:lang w:val="en-US" w:eastAsia="zh-CN"/>
        </w:rPr>
        <w:t>1.</w:t>
      </w:r>
      <w:r>
        <w:rPr>
          <w:rFonts w:hint="eastAsia" w:ascii="仿宋_GB2312" w:eastAsia="仿宋_GB2312" w:hAnsiTheme="minorEastAsia"/>
          <w:sz w:val="28"/>
          <w:szCs w:val="28"/>
        </w:rPr>
        <w:t>各支部书记要</w:t>
      </w:r>
      <w:r>
        <w:rPr>
          <w:rFonts w:hint="eastAsia" w:ascii="仿宋_GB2312" w:eastAsia="仿宋_GB2312" w:hAnsiTheme="minorEastAsia"/>
          <w:sz w:val="28"/>
          <w:szCs w:val="28"/>
          <w:lang w:eastAsia="zh-CN"/>
        </w:rPr>
        <w:t>高度重视，组织全体党员认认真真、原原本本地学习习总书记所作的十九大报告和党章修正案，学习习总书记在党的十九大和十九届一中全会以及与中外记者见面时的重要讲话，着力在掌握精神实质上下功夫、在学深学透上下功夫、在融会贯通上下功夫，完整准确地领会党的十九大提出的新思想、新论断、新要求。同时，要坚持学做结合，以十九大精神为指引，进一步推进党支部规范化建设工作，不断提升党支部的凝聚力和战斗力，打造坚强的基层战斗堡垒。</w:t>
      </w:r>
    </w:p>
    <w:p>
      <w:pPr>
        <w:ind w:firstLine="560" w:firstLineChars="200"/>
        <w:jc w:val="left"/>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2.党支部书记要认真传达学校11月23日组织“学习宣传贯彻十九大精神专题报告会”内容，将自身所学、所感、所悟与支部党员进行交流讨论，确保全体党员更加深刻的领会十九大精神。</w:t>
      </w:r>
    </w:p>
    <w:p>
      <w:pPr>
        <w:ind w:firstLine="560" w:firstLineChars="200"/>
        <w:jc w:val="left"/>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3.</w:t>
      </w:r>
      <w:r>
        <w:rPr>
          <w:rFonts w:hint="eastAsia" w:ascii="仿宋_GB2312" w:eastAsia="仿宋_GB2312" w:hAnsiTheme="minorEastAsia"/>
          <w:sz w:val="28"/>
          <w:szCs w:val="28"/>
          <w:lang w:eastAsia="zh-CN"/>
        </w:rPr>
        <w:t>组织全体党员参加“党的十九大精神 应知应会在线答题”，具体操作流程参见附件</w:t>
      </w:r>
      <w:r>
        <w:rPr>
          <w:rFonts w:hint="eastAsia" w:ascii="仿宋_GB2312" w:eastAsia="仿宋_GB2312" w:hAnsiTheme="minorEastAsia"/>
          <w:sz w:val="28"/>
          <w:szCs w:val="28"/>
          <w:lang w:val="en-US" w:eastAsia="zh-CN"/>
        </w:rPr>
        <w:t>4。</w:t>
      </w:r>
    </w:p>
    <w:p>
      <w:pPr>
        <w:ind w:firstLine="560" w:firstLineChars="200"/>
        <w:jc w:val="left"/>
        <w:rPr>
          <w:rFonts w:hint="eastAsia" w:ascii="仿宋_GB2312" w:eastAsia="仿宋_GB2312" w:hAnsiTheme="minorEastAsia"/>
          <w:sz w:val="28"/>
          <w:szCs w:val="28"/>
          <w:lang w:val="en-US" w:eastAsia="zh-CN"/>
        </w:rPr>
      </w:pPr>
    </w:p>
    <w:p>
      <w:pPr>
        <w:ind w:firstLine="560" w:firstLineChars="200"/>
        <w:jc w:val="left"/>
        <w:rPr>
          <w:rFonts w:hint="eastAsia" w:ascii="仿宋_GB2312" w:eastAsia="仿宋_GB2312" w:hAnsiTheme="minorEastAsia"/>
          <w:sz w:val="28"/>
          <w:szCs w:val="28"/>
          <w:lang w:val="en-US" w:eastAsia="zh-CN"/>
        </w:rPr>
      </w:pPr>
    </w:p>
    <w:p>
      <w:pPr>
        <w:ind w:firstLine="560" w:firstLineChars="200"/>
        <w:jc w:val="left"/>
        <w:rPr>
          <w:rFonts w:hint="eastAsia" w:ascii="仿宋_GB2312" w:eastAsia="仿宋_GB2312" w:hAnsiTheme="minorEastAsia"/>
          <w:sz w:val="28"/>
          <w:szCs w:val="28"/>
          <w:lang w:val="en-US" w:eastAsia="zh-CN"/>
        </w:rPr>
      </w:pPr>
    </w:p>
    <w:p>
      <w:pPr>
        <w:spacing w:before="156" w:beforeLines="50" w:after="156" w:afterLines="50"/>
        <w:jc w:val="center"/>
        <w:rPr>
          <w:rFonts w:ascii="华文中宋" w:hAnsi="华文中宋" w:eastAsia="华文中宋"/>
          <w:b/>
          <w:sz w:val="32"/>
          <w:szCs w:val="32"/>
        </w:rPr>
      </w:pPr>
      <w:r>
        <w:rPr>
          <w:rFonts w:hint="eastAsia" w:ascii="华文中宋" w:hAnsi="华文中宋" w:eastAsia="华文中宋"/>
          <w:b/>
          <w:sz w:val="32"/>
          <w:szCs w:val="32"/>
        </w:rPr>
        <w:t>三、组织生活会会议要求</w:t>
      </w:r>
    </w:p>
    <w:p>
      <w:pPr>
        <w:spacing w:line="360" w:lineRule="auto"/>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1.支部全体党员按时参加，不得请假；如确因特殊情况不能参加的应履行请假手续，事后支部书记要及时向其传达会议内容。</w:t>
      </w:r>
    </w:p>
    <w:p>
      <w:pPr>
        <w:spacing w:line="360" w:lineRule="auto"/>
        <w:ind w:firstLine="560" w:firstLineChars="200"/>
        <w:rPr>
          <w:rFonts w:hint="eastAsia" w:ascii="仿宋_GB2312" w:eastAsia="仿宋_GB2312" w:hAnsiTheme="minorEastAsia"/>
          <w:sz w:val="28"/>
          <w:szCs w:val="28"/>
        </w:rPr>
      </w:pPr>
      <w:r>
        <w:rPr>
          <w:rFonts w:hint="eastAsia" w:ascii="仿宋_GB2312" w:eastAsia="仿宋_GB2312" w:hAnsiTheme="minorEastAsia"/>
          <w:sz w:val="28"/>
          <w:szCs w:val="28"/>
        </w:rPr>
        <w:t>2.严格按照《党支部工作手册》要求，记录组织生活会会议内容、参加人员等具体情况。</w:t>
      </w:r>
    </w:p>
    <w:p>
      <w:pPr>
        <w:spacing w:line="360" w:lineRule="auto"/>
        <w:ind w:firstLine="560" w:firstLineChars="200"/>
        <w:rPr>
          <w:rFonts w:hint="eastAsia" w:ascii="仿宋_GB2312" w:eastAsia="仿宋_GB2312" w:hAnsiTheme="minorEastAsia"/>
          <w:sz w:val="28"/>
          <w:szCs w:val="28"/>
        </w:rPr>
      </w:pPr>
    </w:p>
    <w:p>
      <w:pPr>
        <w:spacing w:line="360" w:lineRule="auto"/>
        <w:ind w:firstLine="560" w:firstLineChars="200"/>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lang w:eastAsia="zh-CN"/>
        </w:rPr>
        <w:t>附件</w:t>
      </w:r>
      <w:r>
        <w:rPr>
          <w:rFonts w:hint="eastAsia" w:ascii="仿宋_GB2312" w:eastAsia="仿宋_GB2312" w:hAnsiTheme="minorEastAsia"/>
          <w:sz w:val="28"/>
          <w:szCs w:val="28"/>
          <w:lang w:val="en-US" w:eastAsia="zh-CN"/>
        </w:rPr>
        <w:t>1.习近平总书记</w:t>
      </w:r>
      <w:r>
        <w:rPr>
          <w:rFonts w:hint="eastAsia" w:ascii="仿宋_GB2312" w:eastAsia="仿宋_GB2312" w:hAnsiTheme="minorEastAsia"/>
          <w:sz w:val="28"/>
          <w:szCs w:val="28"/>
          <w:lang w:eastAsia="zh-CN"/>
        </w:rPr>
        <w:t>在中国共产党第十九次全国代表大会上的报告</w:t>
      </w:r>
    </w:p>
    <w:p>
      <w:pPr>
        <w:spacing w:line="360" w:lineRule="auto"/>
        <w:ind w:firstLine="560" w:firstLineChars="200"/>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附件2.中国共产党章程</w:t>
      </w:r>
    </w:p>
    <w:p>
      <w:pPr>
        <w:spacing w:line="360" w:lineRule="auto"/>
        <w:ind w:firstLine="560" w:firstLineChars="200"/>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附件3.习近平总书记在十九届中共中央政治局常委同中外记者见面时的讲话</w:t>
      </w:r>
    </w:p>
    <w:p>
      <w:pPr>
        <w:spacing w:line="360" w:lineRule="auto"/>
        <w:ind w:firstLine="560" w:firstLineChars="200"/>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附件4.参与“党的十九大精神 应知应会在线答题”活动说明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9"/>
          <w:rFonts w:hint="eastAsia" w:ascii="华文中宋" w:hAnsi="华文中宋" w:eastAsia="华文中宋" w:cs="华文中宋"/>
          <w:b w:val="0"/>
          <w:bCs/>
          <w:i w:val="0"/>
          <w:caps w:val="0"/>
          <w:color w:val="000000"/>
          <w:spacing w:val="0"/>
          <w:sz w:val="36"/>
          <w:szCs w:val="36"/>
          <w:shd w:val="clear" w:fill="FFFFFF"/>
          <w:lang w:eastAsia="zh-CN"/>
        </w:rPr>
      </w:pPr>
      <w:r>
        <w:rPr>
          <w:rStyle w:val="9"/>
          <w:rFonts w:hint="eastAsia" w:ascii="华文中宋" w:hAnsi="华文中宋" w:eastAsia="华文中宋" w:cs="华文中宋"/>
          <w:b w:val="0"/>
          <w:bCs/>
          <w:i w:val="0"/>
          <w:caps w:val="0"/>
          <w:color w:val="000000"/>
          <w:spacing w:val="0"/>
          <w:sz w:val="36"/>
          <w:szCs w:val="36"/>
          <w:shd w:val="clear" w:fill="FFFFFF"/>
          <w:lang w:eastAsia="zh-CN"/>
        </w:rPr>
        <w:br w:type="page"/>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9"/>
          <w:rFonts w:hint="eastAsia" w:ascii="华文中宋" w:hAnsi="华文中宋" w:eastAsia="华文中宋" w:cs="华文中宋"/>
          <w:b w:val="0"/>
          <w:bCs/>
          <w:i w:val="0"/>
          <w:caps w:val="0"/>
          <w:color w:val="000000"/>
          <w:spacing w:val="0"/>
          <w:sz w:val="36"/>
          <w:szCs w:val="36"/>
          <w:shd w:val="clear" w:fill="FFFFFF"/>
          <w:lang w:eastAsia="zh-CN"/>
        </w:rPr>
      </w:pPr>
      <w:r>
        <w:rPr>
          <w:rStyle w:val="9"/>
          <w:rFonts w:hint="eastAsia" w:ascii="华文中宋" w:hAnsi="华文中宋" w:eastAsia="华文中宋" w:cs="华文中宋"/>
          <w:b w:val="0"/>
          <w:bCs/>
          <w:i w:val="0"/>
          <w:caps w:val="0"/>
          <w:color w:val="000000"/>
          <w:spacing w:val="0"/>
          <w:sz w:val="36"/>
          <w:szCs w:val="36"/>
          <w:shd w:val="clear" w:fill="FFFFFF"/>
          <w:lang w:eastAsia="zh-CN"/>
        </w:rPr>
        <w:t>附件</w:t>
      </w:r>
      <w:r>
        <w:rPr>
          <w:rStyle w:val="9"/>
          <w:rFonts w:hint="eastAsia" w:ascii="华文中宋" w:hAnsi="华文中宋" w:eastAsia="华文中宋" w:cs="华文中宋"/>
          <w:b w:val="0"/>
          <w:bCs/>
          <w:i w:val="0"/>
          <w:caps w:val="0"/>
          <w:color w:val="000000"/>
          <w:spacing w:val="0"/>
          <w:sz w:val="36"/>
          <w:szCs w:val="36"/>
          <w:shd w:val="clear" w:fill="FFFFFF"/>
          <w:lang w:val="en-US" w:eastAsia="zh-CN"/>
        </w:rPr>
        <w:t>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华文中宋" w:hAnsi="华文中宋" w:eastAsia="华文中宋" w:cs="华文中宋"/>
          <w:b/>
          <w:bCs w:val="0"/>
          <w:i w:val="0"/>
          <w:caps w:val="0"/>
          <w:color w:val="333333"/>
          <w:spacing w:val="0"/>
          <w:sz w:val="36"/>
          <w:szCs w:val="36"/>
        </w:rPr>
      </w:pPr>
      <w:r>
        <w:rPr>
          <w:rStyle w:val="9"/>
          <w:rFonts w:hint="eastAsia" w:ascii="华文中宋" w:hAnsi="华文中宋" w:eastAsia="华文中宋" w:cs="华文中宋"/>
          <w:b/>
          <w:bCs w:val="0"/>
          <w:i w:val="0"/>
          <w:caps w:val="0"/>
          <w:color w:val="000000"/>
          <w:spacing w:val="0"/>
          <w:sz w:val="36"/>
          <w:szCs w:val="36"/>
          <w:shd w:val="clear" w:fill="FFFFFF"/>
        </w:rPr>
        <w:t>决胜全面建成小康社会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华文中宋" w:hAnsi="华文中宋" w:eastAsia="华文中宋" w:cs="华文中宋"/>
          <w:b/>
          <w:bCs w:val="0"/>
          <w:i w:val="0"/>
          <w:caps w:val="0"/>
          <w:color w:val="333333"/>
          <w:spacing w:val="0"/>
          <w:sz w:val="36"/>
          <w:szCs w:val="36"/>
        </w:rPr>
      </w:pPr>
      <w:r>
        <w:rPr>
          <w:rFonts w:hint="eastAsia" w:ascii="华文中宋" w:hAnsi="华文中宋" w:eastAsia="华文中宋" w:cs="华文中宋"/>
          <w:b/>
          <w:bCs w:val="0"/>
          <w:i w:val="0"/>
          <w:caps w:val="0"/>
          <w:color w:val="333333"/>
          <w:spacing w:val="0"/>
          <w:sz w:val="36"/>
          <w:szCs w:val="36"/>
          <w:shd w:val="clear" w:fill="FFFFFF"/>
        </w:rPr>
        <w:t>　　</w:t>
      </w:r>
      <w:r>
        <w:rPr>
          <w:rStyle w:val="9"/>
          <w:rFonts w:hint="eastAsia" w:ascii="华文中宋" w:hAnsi="华文中宋" w:eastAsia="华文中宋" w:cs="华文中宋"/>
          <w:b/>
          <w:bCs w:val="0"/>
          <w:i w:val="0"/>
          <w:caps w:val="0"/>
          <w:color w:val="000000"/>
          <w:spacing w:val="0"/>
          <w:sz w:val="36"/>
          <w:szCs w:val="36"/>
          <w:shd w:val="clear" w:fill="FFFFFF"/>
        </w:rPr>
        <w:t>夺取新时代中国特色社会主义伟大胜利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华文中宋" w:hAnsi="华文中宋" w:eastAsia="华文中宋" w:cs="华文中宋"/>
          <w:b/>
          <w:bCs w:val="0"/>
          <w:i w:val="0"/>
          <w:caps w:val="0"/>
          <w:color w:val="333333"/>
          <w:spacing w:val="0"/>
          <w:sz w:val="36"/>
          <w:szCs w:val="36"/>
        </w:rPr>
      </w:pPr>
      <w:r>
        <w:rPr>
          <w:rStyle w:val="9"/>
          <w:rFonts w:hint="eastAsia" w:ascii="华文中宋" w:hAnsi="华文中宋" w:eastAsia="华文中宋" w:cs="华文中宋"/>
          <w:b/>
          <w:bCs w:val="0"/>
          <w:i w:val="0"/>
          <w:caps w:val="0"/>
          <w:color w:val="000000"/>
          <w:spacing w:val="0"/>
          <w:sz w:val="36"/>
          <w:szCs w:val="36"/>
          <w:shd w:val="clear" w:fill="FFFFFF"/>
        </w:rPr>
        <w:t>——在中国共产党第十九次全国代表大会上的报告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w:t>
      </w:r>
      <w:r>
        <w:rPr>
          <w:rStyle w:val="9"/>
          <w:rFonts w:hint="eastAsia" w:ascii="仿宋_GB2312" w:hAnsi="仿宋_GB2312" w:eastAsia="仿宋_GB2312" w:cs="仿宋_GB2312"/>
          <w:b/>
          <w:i w:val="0"/>
          <w:caps w:val="0"/>
          <w:color w:val="000000"/>
          <w:spacing w:val="0"/>
          <w:sz w:val="28"/>
          <w:szCs w:val="28"/>
          <w:shd w:val="clear" w:fill="FFFFFF"/>
        </w:rPr>
        <w:t>（2017年10月18日）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w:t>
      </w:r>
      <w:r>
        <w:rPr>
          <w:rStyle w:val="9"/>
          <w:rFonts w:hint="eastAsia" w:ascii="仿宋_GB2312" w:hAnsi="仿宋_GB2312" w:eastAsia="仿宋_GB2312" w:cs="仿宋_GB2312"/>
          <w:b/>
          <w:i w:val="0"/>
          <w:caps w:val="0"/>
          <w:color w:val="000000"/>
          <w:spacing w:val="0"/>
          <w:sz w:val="28"/>
          <w:szCs w:val="28"/>
          <w:shd w:val="clear" w:fill="FFFFFF"/>
        </w:rPr>
        <w:t>习近平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同志们：</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现在，我代表第十八届中央委员会向大会作报告。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中国共产党第十九次全国代表大会，是在全面建成小康社会决胜阶段、中国特色社会主义进入新时代的关键时期召开的一次十分重要的大会。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大会的主题是：不忘初心，牢记使命，高举中国特色社会主义伟大旗帜，决胜全面建成小康社会，夺取新时代中国特色社会主义伟大胜利，为实现中华民族伟大复兴的中国梦不懈奋斗。</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w:t>
      </w:r>
      <w:r>
        <w:rPr>
          <w:rStyle w:val="9"/>
          <w:rFonts w:hint="eastAsia" w:ascii="仿宋_GB2312" w:hAnsi="仿宋_GB2312" w:eastAsia="仿宋_GB2312" w:cs="仿宋_GB2312"/>
          <w:b/>
          <w:i w:val="0"/>
          <w:caps w:val="0"/>
          <w:color w:val="000000"/>
          <w:spacing w:val="0"/>
          <w:sz w:val="28"/>
          <w:szCs w:val="28"/>
          <w:shd w:val="clear" w:fill="FFFFFF"/>
        </w:rPr>
        <w:t>一、过去五年的工作和历史性变革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为贯彻十八大精神，党中央召开七次全会，分别就政府机构改革和职能转变、全面深化改革、全面推进依法治国、制定“十三五”规划、全面从严治党等重大问题作出决定和部署。五年来，我们统筹推进“五位一体”总体布局、协调推进“四个全面”战略布局，“十二五”规划胜利完成，“十三五”规划顺利实施，党和国家事业全面开创新局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经济建设取得重大成就。坚定不移贯彻新发展理念，坚决端正发展观念、转变发展方式，发展质量和效益不断提升。经济保持中高速增长，在世界主要国家中名列前茅，国内生产总值从五十四万亿元增长到八十万亿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一万二千亿斤。城镇化率年均提高一点二个百分点，八千多万农业转移人口成为城镇居民。区域发展协调性增强，“一带一路”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全面深化改革取得重大突破。蹄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社会主义制度更加完善，国家治理体系和治理能力现代化水平明显提高，全社会发展活力和创新活力明显增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软实力和中华文化影响力大幅提升，全党全社会思想上的团结统一更加巩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人民生活不断改善。深入贯彻以人民为中心的发展思想，一大批惠民举措落地实施，人民获得感显著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强军兴军开创新局面。着眼于实现中国梦强军梦，制定新形势下军事战略方针，全力推进国防和军队现代化。召开古田全军政治工作会议，恢复和发扬我党我军光荣传统和优良作风，人民军队政治生态得到有效治理。国防和军队改革取得历史性突破，形成军委管总、战区主战、军种主建新格局，人民军队组织架构和力量体系实现革命性重塑。加强练兵备战，有效遂行海上维权、反恐维稳、抢险救灾、国际维和、亚丁湾护航、人道主义救援等重大任务，武器装备加快发展，军事斗争准备取得重大进展。人民军队在中国特色强军之路上迈出坚定步伐。</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港澳台工作取得新进展。全面准确贯彻“一国两制”方针，牢牢掌握宪法和基本法赋予的中央对香港、澳门全面管治权，深化内地和港澳地区交流合作，保持香港、澳门繁荣稳定。坚持一个中国原则和“九二共识”，推动两岸关系和平发展，加强两岸经济文化交流合作，实现两岸领导人历史性会晤。妥善应对台湾局势变化，坚决反对和遏制“台独”分裂势力，有力维护台海和平稳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全方位外交布局深入展开。全面推进中国特色大国外交，形成全方位、多层次、立体化的外交布局，为我国发展营造了良好外部条件。实施共建“一带一路”倡议，发起创办亚洲基础设施投资银行，设立丝路基金，举办首届“一带一路”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作出新的重大贡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全面从严治党成效卓著。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巡视全覆盖。坚持反腐败无禁区、全覆盖、零容忍，坚定不移“打虎”、“拍蝇”、“猎狐”，不敢腐的目标初步实现，不能腐的笼子越扎越牢，不想腐的堤坝正在构筑，反腐败斗争压倒性态势已经形成并巩固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五年来，我们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以解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衷心的感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经过长期努力，中国特色社会主义进入了新时代，这是我国发展新的历史方位。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w:t>
      </w:r>
      <w:r>
        <w:rPr>
          <w:rStyle w:val="9"/>
          <w:rFonts w:hint="eastAsia" w:ascii="仿宋_GB2312" w:hAnsi="仿宋_GB2312" w:eastAsia="仿宋_GB2312" w:cs="仿宋_GB2312"/>
          <w:b/>
          <w:i w:val="0"/>
          <w:caps w:val="0"/>
          <w:color w:val="000000"/>
          <w:spacing w:val="0"/>
          <w:sz w:val="28"/>
          <w:szCs w:val="28"/>
          <w:shd w:val="clear" w:fill="FFFFFF"/>
        </w:rPr>
        <w:t>二、新时代中国共产党的历史使命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同志们！今天，我们比历史上任何时期都更接近、更有信心和能力实现中华民族伟大复兴的目标。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行百里者半九十。中华民族伟大复兴，绝不是轻轻松松、敲锣打鼓就能实现的。全党必须准备付出更为艰巨、更为艰苦的努力。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艰巨性，发扬斗争精神，提高斗争本领，不断夺取伟大斗争新胜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同志们！使命呼唤担当，使命引领未来。我们要不负人民重托、无愧历史选择，在新时代中国特色社会主义的伟大实践中，以党的坚强领导和顽强奋斗，激励全体中华儿女不断奋进，凝聚起同心共筑中国梦的磅礴力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w:t>
      </w:r>
      <w:r>
        <w:rPr>
          <w:rStyle w:val="9"/>
          <w:rFonts w:hint="eastAsia" w:ascii="仿宋_GB2312" w:hAnsi="仿宋_GB2312" w:eastAsia="仿宋_GB2312" w:cs="仿宋_GB2312"/>
          <w:b/>
          <w:i w:val="0"/>
          <w:caps w:val="0"/>
          <w:color w:val="000000"/>
          <w:spacing w:val="0"/>
          <w:sz w:val="28"/>
          <w:szCs w:val="28"/>
          <w:shd w:val="clear" w:fill="FFFFFF"/>
        </w:rPr>
        <w:t>三、新时代中国特色社会主义思想和基本方略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作出理论分析和政策指导，以利于更好坚持和发展中国特色社会主义。</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全党要深刻领会新时代中国特色社会主义思想的精神实质和丰富内涵，在各项工作中全面准确贯彻落实。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一）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二）坚持以人民为中心。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伟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三）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四）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五）坚持人民当家作主。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六）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七）坚持社会主义核心价值体系。文化自信是一个国家、一个民族发展中更基本、更深沉、更持久的力量。必须坚持马克思主义，牢固树立共产主义远大理想和中国特色社会主义共同理想，培育和践行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八）坚持在发展中保障和改善民生。增进民生福祉是发展的根本目的。必须多谋民生之利、多解民生之忧，在发展中补齐民生短板、促进社会公平正义，在幼有所育、学有所教、劳有所得、病有所医、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九）坚持人与自然和谐共生。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十）坚持总体国家安全观。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十一）坚持党对人民军队的绝对领导。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十二）坚持“一国两制”和推进祖国统一。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十三）坚持推动构建人类命运共同体。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而不同、兼收并蓄的文明交流，构筑尊崇自然、绿色发展的生态体系，始终做世界和平的建设者、全球发展的贡献者、国际秩序的维护者。</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十四）坚持全面从严治党。勇于自我革命，从严管党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以上十四条，构成新时代坚持和发展中国特色社会主义的基本方略。全党同志必须全面贯彻党的基本理论、基本路线、基本方略，更好引领党和人民事业发展。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实践没有止境，理论创新也没有止境。世界每时每刻都在发生变化，中国也每时每刻都在发生变化，我们必须在理论上跟上时代，不断认识规律，不断推进理论创新、实践创新、制度创新、文化创新以及其他各方面创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同志们！时代是思想之母，实践是理论之源。只要我们善于聆听时代声音，勇于坚持真理、修正错误，二十一世纪中国的马克思主义一定能够展现出更强大、更有说服力的真理力量！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w:t>
      </w:r>
      <w:r>
        <w:rPr>
          <w:rStyle w:val="9"/>
          <w:rFonts w:hint="eastAsia" w:ascii="仿宋_GB2312" w:hAnsi="仿宋_GB2312" w:eastAsia="仿宋_GB2312" w:cs="仿宋_GB2312"/>
          <w:b/>
          <w:i w:val="0"/>
          <w:caps w:val="0"/>
          <w:color w:val="000000"/>
          <w:spacing w:val="0"/>
          <w:sz w:val="28"/>
          <w:szCs w:val="28"/>
          <w:shd w:val="clear" w:fill="FFFFFF"/>
        </w:rPr>
        <w:t>四、决胜全面建成小康社会，开启全面建设社会主义现代化国家新征程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从现在到二○二○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从十九大到二十大，是“两个一百年”奋斗目标的历史交汇期。我们既要全面建成小康社会、实现第一个百年奋斗目标，又要乘势而上开启全面建设社会主义现代化国家新征程，向第二个百年奋斗目标进军。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综合分析国际国内形势和我国发展条件，从二○二○年到本世纪中叶可以分两个阶段来安排。</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第一个阶段，从二○二○年到二○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第二个阶段，从二○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同志们！从全面建成小康社会到基本实现现代化，再到全面建成社会主义现代化强国，是新时代中国特色社会主义发展的战略安排。我们要坚忍不拔、锲而不舍，奋力谱写社会主义现代化新征程的壮丽篇章！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w:t>
      </w:r>
      <w:r>
        <w:rPr>
          <w:rStyle w:val="9"/>
          <w:rFonts w:hint="eastAsia" w:ascii="仿宋_GB2312" w:hAnsi="仿宋_GB2312" w:eastAsia="仿宋_GB2312" w:cs="仿宋_GB2312"/>
          <w:b/>
          <w:i w:val="0"/>
          <w:caps w:val="0"/>
          <w:color w:val="000000"/>
          <w:spacing w:val="0"/>
          <w:sz w:val="28"/>
          <w:szCs w:val="28"/>
          <w:shd w:val="clear" w:fill="FFFFFF"/>
        </w:rPr>
        <w:t>五、贯彻新发展理念，建设现代化经济体系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一）深化供给侧结构性改革。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二）加快建设创新型国家。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三）实施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三权”分置制度。保持土地承包关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加强农村基层基础工作，健全自治、法治、德治相结合的乡村治理体系。培养造就一支懂农业、爱农村、爱农民的“三农”工作队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四）实施区域协调发展战略。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非首都功能为“牛鼻子”推动京津冀协同发展，高起点规划、高标准建设雄安新区。以共抓大保护、不搞大开发为导向推动长江经济带发展。支持资源型地区经济转型发展。加快边疆发展，确保边疆巩固、边境安全。坚持陆海统筹，加快建设海洋强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五）加快完善社会主义市场经济体制。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强做优做大，有效防止国有资产流失。深化国有企业改革，发展混合所有制经济，培育具有全球竞争力的世界一流企业。全面实施市场准入负面清单制度，清理废除妨碍统一市场和公平竞争的各种规定和做法，支持民营企业发展，激发各类市场主体活力。深化商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政策双支柱调控框架，深化利率和汇率市场化改革。健全金融监管体系，守住不发生系统性金融风险的底线。</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六）推动形成全面开放新格局。开放带来进步，封闭必然落后。中国开放的大门不会关闭，只会越开越大。要以“一带一路”建设为重点，坚持引进来和走出去并重，遵循共商共建共享原则，加强创新能力开放合作，形成陆海内外联动、东西双向互济的开放格局。拓展对外贸易，培育贸易新业态新模式，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同志们！解放和发展社会生产力，是社会主义的本质要求。我们要激发全社会创造力和发展活力，努力实现更高质量、更有效率、更加公平、更可持续的发展！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w:t>
      </w:r>
      <w:r>
        <w:rPr>
          <w:rStyle w:val="9"/>
          <w:rFonts w:hint="eastAsia" w:ascii="仿宋_GB2312" w:hAnsi="仿宋_GB2312" w:eastAsia="仿宋_GB2312" w:cs="仿宋_GB2312"/>
          <w:b/>
          <w:i w:val="0"/>
          <w:caps w:val="0"/>
          <w:color w:val="000000"/>
          <w:spacing w:val="0"/>
          <w:sz w:val="28"/>
          <w:szCs w:val="28"/>
          <w:shd w:val="clear" w:fill="FFFFFF"/>
        </w:rPr>
        <w:t>六、健全人民当家作主制度体系，发展社会主义民主政治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中国特色社会主义政治发展道路，是近代以来中国人民长期奋斗历史逻辑、理论逻辑、实践逻辑的必然结果，是坚持党的本质属性、践行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程序化，保证人民依法通过各种途径和形式管理国家事务，管理经济文化事业，管理社会事务，巩固和发展生动活泼、安定团结的政治局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一）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二）加强人民当家作主制度保障。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三）发挥社会主义协商民主重要作用。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人民政协是具有中国特色的制度安排，是社会主义协商民主的重要渠道和专门协商机构。人民政协工作要聚焦党和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增强人民政协界别的代表性，加强委员队伍建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四）深化依法治国实践。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五）深化机构和行政体制改革。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六）巩固和发展爱国统一战线。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全面贯彻党的民族政策，深化民族团结进步教育，铸牢中华民族共同体意识，加强各民族交往交流交融，促进各民族像石榴籽一样紧紧抱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要作用。构建亲清新型政商关系，促进非公有制经济健康发展和非公有制经济人士健康成长。广泛团结联系海外侨胞和归侨侨眷，共同致力于中华民族伟大复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同志们！中国特色社会主义政治制度是中国共产党和中国人民的伟大创造。我们完全有信心、有能力把我国社会主义民主政治的优势和特点充分发挥出来，为人类政治文明进步作出充满中国智慧的贡献！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w:t>
      </w:r>
      <w:r>
        <w:rPr>
          <w:rStyle w:val="9"/>
          <w:rFonts w:hint="eastAsia" w:ascii="仿宋_GB2312" w:hAnsi="仿宋_GB2312" w:eastAsia="仿宋_GB2312" w:cs="仿宋_GB2312"/>
          <w:b/>
          <w:i w:val="0"/>
          <w:caps w:val="0"/>
          <w:color w:val="000000"/>
          <w:spacing w:val="0"/>
          <w:sz w:val="28"/>
          <w:szCs w:val="28"/>
          <w:shd w:val="clear" w:fill="FFFFFF"/>
        </w:rPr>
        <w:t>七、坚定文化自信，推动社会主义文化繁荣兴盛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一）牢牢掌握意识形态工作领导权。意识形态决定文化前进方向和发展道路。必须推进马克思主义中国化时代化大众化，建设具有强大凝聚力和引领力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新型智库建设。坚持正确舆论导向，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二）培育和践行社会主义核心价值观。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三）加强思想道德建设。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四）繁荣发展社会主义文艺。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五）推动文化事业和文化产业发展。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同志们！中国共产党从成立之日起，既是中国先进文化的积极引领者和践行者，又是中华优秀传统文化的忠实传承者和弘扬者。当代中国共产党人和中国人民应该而且一定能够担负起新的文化使命，在实践创造中进行文化创造，在历史进步中实现文化进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w:t>
      </w:r>
      <w:r>
        <w:rPr>
          <w:rStyle w:val="9"/>
          <w:rFonts w:hint="eastAsia" w:ascii="仿宋_GB2312" w:hAnsi="仿宋_GB2312" w:eastAsia="仿宋_GB2312" w:cs="仿宋_GB2312"/>
          <w:b/>
          <w:i w:val="0"/>
          <w:caps w:val="0"/>
          <w:color w:val="000000"/>
          <w:spacing w:val="0"/>
          <w:sz w:val="28"/>
          <w:szCs w:val="28"/>
          <w:shd w:val="clear" w:fill="FFFFFF"/>
        </w:rPr>
        <w:t>八、提高保障和改善民生水平，加强和创新社会治理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一）优先发展教育事业。建设教育强国是中华民族伟大复兴的基础工程，必须把教育事业放在优先位置，深化教育改革，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二）提高就业质量和人民收入水平。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三）加强社会保障体系建设。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坚持房子是用来住的、不是用来炒的定位，加快建立多主体供给、多渠道保障、租购并举的住房制度，让全体人民住有所居。</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四）坚决打赢脱贫攻坚战。让贫困人口和贫困地区同全国一道进入全面小康社会是我们党的庄严承诺。要动员全党全国全社会力量，坚持精准扶贫、精准脱贫，坚持中央统筹省负总责市县抓落实的工作机制，强化党政一把手负总责的责任制，坚持大扶贫格局，注重扶贫同扶志、扶智相结合，深入实施东西部扶贫协作，重点攻克深度贫困地区脱贫任务，确保到二○二○年我国现行标准下农村贫困人口实现脱贫，贫困县全部摘帽，解决区域性整体贫困，做到脱真贫、真脱贫。</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五）实施健康中国战略。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医，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推进医养结合，加快老龄事业和产业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六）打造共建共治共享的社会治理格局。加强社会治理制度建设，完善党委领导、政府负责、社会协同、公众参与、法治保障的社会治理体制，提高社会治理社会化、法治化、智能化、专业化水平。加强预防和化解社会矛盾机制建设，正确处理人民内部矛盾。树立安全发展理念，弘扬生命至上、安全第一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七）有效维护国家安全。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同志们！党的一切工作必须以最广大人民根本利益为最高标准。我们要坚持把人民群众的小事当作自己的大事，从人民群众关心的事情做起，从让人民群众满意的事情做起，带领人民不断创造美好生活！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w:t>
      </w:r>
      <w:r>
        <w:rPr>
          <w:rStyle w:val="9"/>
          <w:rFonts w:hint="eastAsia" w:ascii="仿宋_GB2312" w:hAnsi="仿宋_GB2312" w:eastAsia="仿宋_GB2312" w:cs="仿宋_GB2312"/>
          <w:b/>
          <w:i w:val="0"/>
          <w:caps w:val="0"/>
          <w:color w:val="000000"/>
          <w:spacing w:val="0"/>
          <w:sz w:val="28"/>
          <w:szCs w:val="28"/>
          <w:shd w:val="clear" w:fill="FFFFFF"/>
        </w:rPr>
        <w:t>九、加快生态文明体制改革，建设美丽中国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人与自然是生命共同体，人类必须尊重自然、顺应自然、保护自然。人类只有遵循自然规律才能有效防止在开发利用自然上走弯路，人类对大自然的伤害最终会伤及人类自身，这是无法抗拒的规律。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同志们！生态文明建设功在当代、利在千秋。我们要牢固树立社会主义生态文明观，推动形成人与自然和谐发展现代化建设新格局，为保护生态环境作出我们这代人的努力！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w:t>
      </w:r>
      <w:r>
        <w:rPr>
          <w:rStyle w:val="9"/>
          <w:rFonts w:hint="eastAsia" w:ascii="仿宋_GB2312" w:hAnsi="仿宋_GB2312" w:eastAsia="仿宋_GB2312" w:cs="仿宋_GB2312"/>
          <w:b/>
          <w:i w:val="0"/>
          <w:caps w:val="0"/>
          <w:color w:val="000000"/>
          <w:spacing w:val="0"/>
          <w:sz w:val="28"/>
          <w:szCs w:val="28"/>
          <w:shd w:val="clear" w:fill="FFFFFF"/>
        </w:rPr>
        <w:t>十、坚持走中国特色强军之路，全面推进国防和军队现代化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适应世界新军事革命发展趋势和国家安全需求，提高建设质量和效益，确保到二○二○年基本实现机械化，信息化建设取得重大进展，战略能力有大的提升。同国家现代化进程相一致，全面推进军事理论现代化、军队组织形态现代化、军事人员现代化、武器装备现代化，力争到二○三五年基本实现国防和军队现代化，到本世纪中叶把人民军队全面建成世界一流军队。</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兵役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军队是要准备打仗的，一切工作都必须坚持战斗力标准，向能打仗、打胜仗聚焦。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同志们！我们的军队是人民军队，我们的国防是全民国防。我们要加强全民国防教育，巩固军政军民团结，为实现中国梦强军梦凝聚强大力量！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w:t>
      </w:r>
      <w:r>
        <w:rPr>
          <w:rStyle w:val="9"/>
          <w:rFonts w:hint="eastAsia" w:ascii="仿宋_GB2312" w:hAnsi="仿宋_GB2312" w:eastAsia="仿宋_GB2312" w:cs="仿宋_GB2312"/>
          <w:b/>
          <w:i w:val="0"/>
          <w:caps w:val="0"/>
          <w:color w:val="000000"/>
          <w:spacing w:val="0"/>
          <w:sz w:val="28"/>
          <w:szCs w:val="28"/>
          <w:shd w:val="clear" w:fill="FFFFFF"/>
        </w:rPr>
        <w:t>十一、坚持“一国两制”，推进祖国统一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香港、澳门回归祖国以来，“一国两制”实践取得举世公认的成功。事实证明，“一国两制”是解决历史遗留的香港、澳门问题的最佳方案，也是香港、澳门回归后保持长期繁荣稳定的最佳制度。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保持香港、澳门长期繁荣稳定，必须全面准确贯彻“一国两制”、“港人治港”、“澳人治澳”、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香港、澳门发展同内地发展紧密相连。要支持香港、澳门融入国家发展大局，以粤港澳大湾区建设、粤港澳合作、泛珠三角区域合作等为重点，全面推进内地同香港、澳门互利合作，制定完善便利香港、澳门居民在内地发展的政策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我们坚持爱国者为主体的“港人治港”、“澳人治澳”，发展壮大爱国爱港爱澳力量，增强香港、澳门同胞的国家意识和爱国精神，让香港、澳门同胞同祖国人民共担民族复兴的历史责任、共享祖国繁荣富强的伟大荣光。</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解决台湾问题、实现祖国完全统一，是全体中华儿女共同愿望，是中华民族根本利益所在。必须继续坚持“和平统一、一国两制”方针，推动两岸关系和平发展，推进祖国和平统一进程。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一个中国原则是两岸关系的政治基础。体现一个中国原则的“九二共识”明确界定了两岸关系的根本性质，是确保两岸关系和平发展的关键。承认“九二共识”的历史事实，认同两岸同属一个中国，两岸双方就能开展对话，协商解决两岸同胞关心的问题，台湾任何政党和团体同大陆交往也不会存在障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我们坚决维护国家主权和领土完整，绝不容忍国家分裂的历史悲剧重演。一切分裂祖国的活动都必将遭到全体中国人坚决反对。我们有坚定的意志、充分的信心、足够的能力挫败任何形式的“台独”分裂图谋。我们绝不允许任何人、任何组织、任何政党、在任何时候、以任何形式、把任何一块中国领土从中国分裂出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w:t>
      </w:r>
      <w:r>
        <w:rPr>
          <w:rStyle w:val="9"/>
          <w:rFonts w:hint="eastAsia" w:ascii="仿宋_GB2312" w:hAnsi="仿宋_GB2312" w:eastAsia="仿宋_GB2312" w:cs="仿宋_GB2312"/>
          <w:b/>
          <w:i w:val="0"/>
          <w:caps w:val="0"/>
          <w:color w:val="000000"/>
          <w:spacing w:val="0"/>
          <w:sz w:val="28"/>
          <w:szCs w:val="28"/>
          <w:shd w:val="clear" w:fill="FFFFFF"/>
        </w:rPr>
        <w:t>十二、坚持和平发展道路，推动构建人类命运共同体</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中国共产党是为中国人民谋幸福的政党，也是为人类进步事业而奋斗的政党。中国共产党始终把为人类作出新的更大的贡献作为自己的使命。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中国将高举和平、发展、合作、共赢的旗帜，恪守维护世界和平、促进共同发展的外交政策宗旨，坚定不移在和平共处五项原则基础上发展同各国的友好合作，推动建设相互尊重、公平正义、合作共赢的新型国际关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我们生活的世界充满希望，也充满挑战。我们不能因现实复杂而放弃梦想，不能因理想遥远而放弃追求。没有哪个国家能够独自应对人类面临的各种挑战，也没有哪个国家能够退回到自我封闭的孤岛。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我们呼吁，各国人民同心协力，构建人类命运共同体，建设持久和平、普遍安全、共同繁荣、开放包容、清洁美丽的世界。要相互尊重、平等协商，坚决摒弃冷战思维和强权政治，走对话而不对抗、结伴而不结盟的国与国交往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文明互鉴超越文明冲突、文明共存超越文明优越。要坚持环境友好，合作应对气候变化，保护好人类赖以生存的地球家园。</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中国奉行防御性的国防政策。中国发展不对任何国家构成威胁。中国无论发展到什么程度，永远不称霸，永远不搞扩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中国积极发展全球伙伴关系，扩大同各国的利益交汇点，推进大国协调和合作，构建总体稳定、均衡发展的大国关系框架，按照亲诚惠容理念和与邻为善、以邻为伴周边外交方针深化同周边国家关系，秉持正确义利观和真实亲诚理念加强同发展中国家团结合作。加强同各国政党和政治组织的交流合作，推进人大、政协、军队、地方、人民团体等的对外交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中国坚持对外开放的基本国策，坚持打开国门搞建设，积极促进“一带一路”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同志们！世界命运握在各国人民手中，人类前途系于各国人民的抉择。中国人民愿同各国人民一道，推动人类命运共同体建设，共同创造人类的美好未来！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w:t>
      </w:r>
      <w:r>
        <w:rPr>
          <w:rStyle w:val="9"/>
          <w:rFonts w:hint="eastAsia" w:ascii="仿宋_GB2312" w:hAnsi="仿宋_GB2312" w:eastAsia="仿宋_GB2312" w:cs="仿宋_GB2312"/>
          <w:b/>
          <w:i w:val="0"/>
          <w:caps w:val="0"/>
          <w:color w:val="000000"/>
          <w:spacing w:val="0"/>
          <w:sz w:val="28"/>
          <w:szCs w:val="28"/>
          <w:shd w:val="clear" w:fill="FFFFFF"/>
        </w:rPr>
        <w:t>十三、坚定不移全面从严治党，不断提高党的执政能力和领导水平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全面从严治党永远在路上。一个政党，一个政权，其前途命运取决于人心向背。人民群众反对什么、痛恨什么，我们就要坚决防范和纠正什么。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一）把党的政治建设摆在首位。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二）用新时代中国特色社会主义思想武装全党。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三）建设高素质专业化干部队伍。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人才是实现民族振兴、赢得国际竞争主动的战略资源。要坚持党管人才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四）加强基层组织建设。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五）持之以恒正风肃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以上率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让党员、干部知敬畏、存戒惧、守底线，习惯在受监督和约束的环境中工作生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六）夺取反腐败斗争压倒性胜利。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七）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代“两规”措施。改革审计管理体制，完善统计体制。构建党统一指挥、全面覆盖、权威高效的监督体系，把党内监督同国家机关监督、民主监督、司法监督、群众监督、舆论监督贯通起来，增强监督合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八）全面增强执政本领。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覆盖党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同志们！伟大的事业必须有坚强的党来领导。只要我们党把自身建设好、建设强，确保党始终同人民想在一起、干在一起，就一定能够引领承载着中国人民伟大梦想的航船破浪前进，胜利驶向光辉的彼岸！</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333333"/>
          <w:spacing w:val="0"/>
          <w:sz w:val="28"/>
          <w:szCs w:val="28"/>
        </w:rPr>
      </w:pPr>
      <w:r>
        <w:rPr>
          <w:rFonts w:hint="eastAsia" w:ascii="仿宋_GB2312" w:hAnsi="仿宋_GB2312" w:eastAsia="仿宋_GB2312" w:cs="仿宋_GB2312"/>
          <w:i w:val="0"/>
          <w:caps w:val="0"/>
          <w:color w:val="333333"/>
          <w:spacing w:val="0"/>
          <w:sz w:val="28"/>
          <w:szCs w:val="28"/>
          <w:shd w:val="clear" w:fill="FFFFFF"/>
        </w:rPr>
        <w:t>　　大道之行，天下为公。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60"/>
        <w:jc w:val="right"/>
        <w:rPr>
          <w:rFonts w:hint="eastAsia" w:ascii="仿宋_GB2312" w:hAnsi="仿宋_GB2312" w:eastAsia="仿宋_GB2312" w:cs="仿宋_GB2312"/>
          <w:b w:val="0"/>
          <w:i w:val="0"/>
          <w:caps w:val="0"/>
          <w:color w:val="3E3E3E"/>
          <w:spacing w:val="0"/>
          <w:sz w:val="28"/>
          <w:szCs w:val="28"/>
          <w:shd w:val="clear" w:fill="FFFFFF"/>
          <w:lang w:eastAsia="zh-CN"/>
        </w:rPr>
      </w:pPr>
      <w:r>
        <w:rPr>
          <w:rFonts w:hint="eastAsia" w:ascii="仿宋_GB2312" w:hAnsi="仿宋_GB2312" w:eastAsia="仿宋_GB2312" w:cs="仿宋_GB2312"/>
          <w:b w:val="0"/>
          <w:i w:val="0"/>
          <w:caps w:val="0"/>
          <w:color w:val="3E3E3E"/>
          <w:spacing w:val="0"/>
          <w:sz w:val="28"/>
          <w:szCs w:val="28"/>
          <w:shd w:val="clear" w:fill="FFFFFF"/>
          <w:lang w:eastAsia="zh-CN"/>
        </w:rPr>
        <w:t>（来源于：新华社）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60"/>
        <w:jc w:val="right"/>
        <w:rPr>
          <w:rFonts w:hint="eastAsia" w:ascii="仿宋_GB2312" w:hAnsi="仿宋_GB2312" w:eastAsia="仿宋_GB2312" w:cs="仿宋_GB2312"/>
          <w:b w:val="0"/>
          <w:i w:val="0"/>
          <w:caps w:val="0"/>
          <w:color w:val="3E3E3E"/>
          <w:spacing w:val="0"/>
          <w:sz w:val="28"/>
          <w:szCs w:val="28"/>
          <w:shd w:val="clear" w:fill="FFFFFF"/>
          <w:lang w:eastAsia="zh-CN"/>
        </w:rPr>
      </w:pPr>
      <w:r>
        <w:rPr>
          <w:rFonts w:hint="eastAsia" w:ascii="仿宋_GB2312" w:hAnsi="仿宋_GB2312" w:eastAsia="仿宋_GB2312" w:cs="仿宋_GB2312"/>
          <w:b w:val="0"/>
          <w:i w:val="0"/>
          <w:caps w:val="0"/>
          <w:color w:val="3E3E3E"/>
          <w:spacing w:val="0"/>
          <w:sz w:val="28"/>
          <w:szCs w:val="28"/>
          <w:shd w:val="clear" w:fill="FFFFFF"/>
          <w:lang w:eastAsia="zh-CN"/>
        </w:rPr>
        <w:br w:type="page"/>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Style w:val="9"/>
          <w:rFonts w:hint="eastAsia" w:ascii="华文中宋" w:hAnsi="华文中宋" w:eastAsia="华文中宋" w:cs="华文中宋"/>
          <w:b w:val="0"/>
          <w:bCs/>
          <w:i w:val="0"/>
          <w:caps w:val="0"/>
          <w:color w:val="auto"/>
          <w:spacing w:val="0"/>
          <w:sz w:val="36"/>
          <w:szCs w:val="36"/>
          <w:shd w:val="clear" w:fill="FFFFFF"/>
          <w:lang w:eastAsia="zh-CN"/>
        </w:rPr>
      </w:pPr>
      <w:r>
        <w:rPr>
          <w:rStyle w:val="9"/>
          <w:rFonts w:hint="eastAsia" w:ascii="华文中宋" w:hAnsi="华文中宋" w:eastAsia="华文中宋" w:cs="华文中宋"/>
          <w:b w:val="0"/>
          <w:bCs/>
          <w:i w:val="0"/>
          <w:caps w:val="0"/>
          <w:color w:val="auto"/>
          <w:spacing w:val="0"/>
          <w:sz w:val="36"/>
          <w:szCs w:val="36"/>
          <w:shd w:val="clear" w:fill="FFFFFF"/>
          <w:lang w:eastAsia="zh-CN"/>
        </w:rPr>
        <w:t>附件</w:t>
      </w:r>
      <w:r>
        <w:rPr>
          <w:rStyle w:val="9"/>
          <w:rFonts w:hint="eastAsia" w:ascii="华文中宋" w:hAnsi="华文中宋" w:eastAsia="华文中宋" w:cs="华文中宋"/>
          <w:b w:val="0"/>
          <w:bCs/>
          <w:i w:val="0"/>
          <w:caps w:val="0"/>
          <w:color w:val="auto"/>
          <w:spacing w:val="0"/>
          <w:sz w:val="36"/>
          <w:szCs w:val="36"/>
          <w:shd w:val="clear" w:fill="FFFFFF"/>
          <w:lang w:val="en-US" w:eastAsia="zh-CN"/>
        </w:rPr>
        <w:t>2</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华文中宋" w:hAnsi="华文中宋" w:eastAsia="华文中宋" w:cs="华文中宋"/>
          <w:b w:val="0"/>
          <w:i w:val="0"/>
          <w:caps w:val="0"/>
          <w:color w:val="auto"/>
          <w:spacing w:val="0"/>
          <w:sz w:val="36"/>
          <w:szCs w:val="36"/>
        </w:rPr>
      </w:pPr>
      <w:r>
        <w:rPr>
          <w:rStyle w:val="9"/>
          <w:rFonts w:hint="eastAsia" w:ascii="华文中宋" w:hAnsi="华文中宋" w:eastAsia="华文中宋" w:cs="华文中宋"/>
          <w:i w:val="0"/>
          <w:caps w:val="0"/>
          <w:color w:val="auto"/>
          <w:spacing w:val="0"/>
          <w:sz w:val="36"/>
          <w:szCs w:val="36"/>
          <w:shd w:val="clear" w:fill="FFFFFF"/>
        </w:rPr>
        <w:t>中国共产党章程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黑体" w:hAnsi="黑体" w:eastAsia="黑体" w:cs="黑体"/>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（中国共产党第十九次全国代表大会部分修改，2017年10月24日通过）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黑体" w:hAnsi="黑体" w:eastAsia="黑体" w:cs="黑体"/>
          <w:b w:val="0"/>
          <w:i w:val="0"/>
          <w:caps w:val="0"/>
          <w:color w:val="auto"/>
          <w:spacing w:val="0"/>
          <w:sz w:val="28"/>
          <w:szCs w:val="28"/>
        </w:rPr>
      </w:pPr>
      <w:r>
        <w:rPr>
          <w:rStyle w:val="9"/>
          <w:rFonts w:hint="eastAsia" w:ascii="黑体" w:hAnsi="黑体" w:eastAsia="黑体" w:cs="黑体"/>
          <w:i w:val="0"/>
          <w:caps w:val="0"/>
          <w:color w:val="auto"/>
          <w:spacing w:val="0"/>
          <w:sz w:val="28"/>
          <w:szCs w:val="28"/>
          <w:shd w:val="clear" w:fill="FFFFFF"/>
        </w:rPr>
        <w:t>总纲</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w:t>
      </w:r>
      <w:r>
        <w:rPr>
          <w:rFonts w:hint="eastAsia" w:ascii="仿宋_GB2312" w:hAnsi="仿宋_GB2312" w:eastAsia="仿宋_GB2312" w:cs="仿宋_GB2312"/>
          <w:b w:val="0"/>
          <w:i w:val="0"/>
          <w:caps w:val="0"/>
          <w:color w:val="D92142"/>
          <w:spacing w:val="0"/>
          <w:sz w:val="28"/>
          <w:szCs w:val="28"/>
          <w:shd w:val="clear" w:fill="FFFFFF"/>
        </w:rPr>
        <w:t>中国共产党以马克思列宁主义、毛泽东思想、邓小平理论、“三个代表”重要思想、科学发展观、习近平新时代中国特色社会主义思想作为自己的行动指南。</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改革开放以来我们取得一切成绩和进步的根本原因，归结起来就是：</w:t>
      </w:r>
      <w:r>
        <w:rPr>
          <w:rFonts w:hint="eastAsia" w:ascii="仿宋_GB2312" w:hAnsi="仿宋_GB2312" w:eastAsia="仿宋_GB2312" w:cs="仿宋_GB2312"/>
          <w:b w:val="0"/>
          <w:i w:val="0"/>
          <w:caps w:val="0"/>
          <w:color w:val="D92142"/>
          <w:spacing w:val="0"/>
          <w:sz w:val="28"/>
          <w:szCs w:val="28"/>
          <w:shd w:val="clear" w:fill="FFFFFF"/>
        </w:rPr>
        <w:t>开辟了中国特色社会主义道路，形成了中国特色社会主义理论体系，确立了中国特色社会主义制度，发展了中国特色社会主义文化。</w:t>
      </w:r>
      <w:r>
        <w:rPr>
          <w:rFonts w:hint="eastAsia" w:ascii="仿宋_GB2312" w:hAnsi="仿宋_GB2312" w:eastAsia="仿宋_GB2312" w:cs="仿宋_GB2312"/>
          <w:b w:val="0"/>
          <w:i w:val="0"/>
          <w:caps w:val="0"/>
          <w:color w:val="3E3E3E"/>
          <w:spacing w:val="0"/>
          <w:sz w:val="28"/>
          <w:szCs w:val="28"/>
          <w:shd w:val="clear" w:fill="FFFFFF"/>
        </w:rPr>
        <w:t>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w:t>
      </w:r>
      <w:r>
        <w:rPr>
          <w:rFonts w:hint="eastAsia" w:ascii="仿宋_GB2312" w:hAnsi="仿宋_GB2312" w:eastAsia="仿宋_GB2312" w:cs="仿宋_GB2312"/>
          <w:b w:val="0"/>
          <w:i w:val="0"/>
          <w:caps w:val="0"/>
          <w:color w:val="D92142"/>
          <w:spacing w:val="0"/>
          <w:sz w:val="28"/>
          <w:szCs w:val="28"/>
          <w:shd w:val="clear" w:fill="FFFFFF"/>
        </w:rPr>
        <w:t>我国正处于并将长期处于社会主义初级阶段。</w:t>
      </w:r>
      <w:r>
        <w:rPr>
          <w:rFonts w:hint="eastAsia" w:ascii="仿宋_GB2312" w:hAnsi="仿宋_GB2312" w:eastAsia="仿宋_GB2312" w:cs="仿宋_GB2312"/>
          <w:b w:val="0"/>
          <w:i w:val="0"/>
          <w:caps w:val="0"/>
          <w:color w:val="3E3E3E"/>
          <w:spacing w:val="0"/>
          <w:sz w:val="28"/>
          <w:szCs w:val="28"/>
          <w:shd w:val="clear" w:fill="FFFFFF"/>
        </w:rPr>
        <w:t>这是在原本经济文化落后的中国建设社会主义现代化不可逾越的历史阶段，需要上百年的时间。我国的社会主义建设，必须从我国的国情出发，走中国特色社会主义道路。</w:t>
      </w:r>
      <w:r>
        <w:rPr>
          <w:rFonts w:hint="eastAsia" w:ascii="仿宋_GB2312" w:hAnsi="仿宋_GB2312" w:eastAsia="仿宋_GB2312" w:cs="仿宋_GB2312"/>
          <w:b w:val="0"/>
          <w:i w:val="0"/>
          <w:caps w:val="0"/>
          <w:color w:val="D92142"/>
          <w:spacing w:val="0"/>
          <w:sz w:val="28"/>
          <w:szCs w:val="28"/>
          <w:shd w:val="clear" w:fill="FFFFFF"/>
        </w:rPr>
        <w:t>在现阶段，我国社会的主要矛盾是人民日益增长的美好生活需要和不平衡不充分的发展之间的矛盾。</w:t>
      </w:r>
      <w:r>
        <w:rPr>
          <w:rFonts w:hint="eastAsia" w:ascii="仿宋_GB2312" w:hAnsi="仿宋_GB2312" w:eastAsia="仿宋_GB2312" w:cs="仿宋_GB2312"/>
          <w:b w:val="0"/>
          <w:i w:val="0"/>
          <w:caps w:val="0"/>
          <w:color w:val="3E3E3E"/>
          <w:spacing w:val="0"/>
          <w:sz w:val="28"/>
          <w:szCs w:val="28"/>
          <w:shd w:val="clear" w:fill="FFFFFF"/>
        </w:rPr>
        <w:t>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中国共产党在社会主义初级阶段的基本路线是：</w:t>
      </w:r>
      <w:r>
        <w:rPr>
          <w:rFonts w:hint="eastAsia" w:ascii="仿宋_GB2312" w:hAnsi="仿宋_GB2312" w:eastAsia="仿宋_GB2312" w:cs="仿宋_GB2312"/>
          <w:b w:val="0"/>
          <w:i w:val="0"/>
          <w:caps w:val="0"/>
          <w:color w:val="D92142"/>
          <w:spacing w:val="0"/>
          <w:sz w:val="28"/>
          <w:szCs w:val="28"/>
          <w:shd w:val="clear" w:fill="FFFFFF"/>
        </w:rPr>
        <w:t>领导和团结全国各族人民，以经济建设为中心，坚持四项基本原则，坚持改革开放，自力更生，艰苦创业，为把我国建设成为富强民主文明和谐美丽的社会主义现代化强国而奋斗。</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中国共产党在领导社会主义事业中，</w:t>
      </w:r>
      <w:r>
        <w:rPr>
          <w:rFonts w:hint="eastAsia" w:ascii="仿宋_GB2312" w:hAnsi="仿宋_GB2312" w:eastAsia="仿宋_GB2312" w:cs="仿宋_GB2312"/>
          <w:b w:val="0"/>
          <w:i w:val="0"/>
          <w:caps w:val="0"/>
          <w:color w:val="D92142"/>
          <w:spacing w:val="0"/>
          <w:sz w:val="28"/>
          <w:szCs w:val="28"/>
          <w:shd w:val="clear" w:fill="FFFFFF"/>
        </w:rPr>
        <w:t>必须坚持以经济建设为中心，其他各项工作都服从和服务于这个中心。</w:t>
      </w:r>
      <w:r>
        <w:rPr>
          <w:rFonts w:hint="eastAsia" w:ascii="仿宋_GB2312" w:hAnsi="仿宋_GB2312" w:eastAsia="仿宋_GB2312" w:cs="仿宋_GB2312"/>
          <w:b w:val="0"/>
          <w:i w:val="0"/>
          <w:caps w:val="0"/>
          <w:color w:val="3E3E3E"/>
          <w:spacing w:val="0"/>
          <w:sz w:val="28"/>
          <w:szCs w:val="28"/>
          <w:shd w:val="clear" w:fill="FFFFFF"/>
        </w:rPr>
        <w:t>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w:t>
      </w:r>
      <w:r>
        <w:rPr>
          <w:rFonts w:hint="eastAsia" w:ascii="仿宋_GB2312" w:hAnsi="仿宋_GB2312" w:eastAsia="仿宋_GB2312" w:cs="仿宋_GB2312"/>
          <w:b w:val="0"/>
          <w:i w:val="0"/>
          <w:caps w:val="0"/>
          <w:color w:val="D92142"/>
          <w:spacing w:val="0"/>
          <w:sz w:val="28"/>
          <w:szCs w:val="28"/>
          <w:shd w:val="clear" w:fill="FFFFFF"/>
        </w:rPr>
        <w:t>坚持社会主义道路、坚持人民民主专政、坚持中国共产党的领导、坚持马克思列宁主义毛泽东思想这四项基本原则，是我们的立国之本。</w:t>
      </w:r>
      <w:r>
        <w:rPr>
          <w:rFonts w:hint="eastAsia" w:ascii="仿宋_GB2312" w:hAnsi="仿宋_GB2312" w:eastAsia="仿宋_GB2312" w:cs="仿宋_GB2312"/>
          <w:b w:val="0"/>
          <w:i w:val="0"/>
          <w:caps w:val="0"/>
          <w:color w:val="3E3E3E"/>
          <w:spacing w:val="0"/>
          <w:sz w:val="28"/>
          <w:szCs w:val="28"/>
          <w:shd w:val="clear" w:fill="FFFFFF"/>
        </w:rPr>
        <w:t>在社会主义现代化建设的整个过程中，必须坚持四项基本原则，反对资产阶级自由化。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w:t>
      </w:r>
      <w:r>
        <w:rPr>
          <w:rFonts w:hint="eastAsia" w:ascii="仿宋_GB2312" w:hAnsi="仿宋_GB2312" w:eastAsia="仿宋_GB2312" w:cs="仿宋_GB2312"/>
          <w:b w:val="0"/>
          <w:i w:val="0"/>
          <w:caps w:val="0"/>
          <w:color w:val="D92142"/>
          <w:spacing w:val="0"/>
          <w:sz w:val="28"/>
          <w:szCs w:val="28"/>
          <w:shd w:val="clear" w:fill="FFFFFF"/>
        </w:rPr>
        <w:t>坚持改革开放，是我们的强国之路。</w:t>
      </w:r>
      <w:r>
        <w:rPr>
          <w:rFonts w:hint="eastAsia" w:ascii="仿宋_GB2312" w:hAnsi="仿宋_GB2312" w:eastAsia="仿宋_GB2312" w:cs="仿宋_GB2312"/>
          <w:b w:val="0"/>
          <w:i w:val="0"/>
          <w:caps w:val="0"/>
          <w:color w:val="3E3E3E"/>
          <w:spacing w:val="0"/>
          <w:sz w:val="28"/>
          <w:szCs w:val="28"/>
          <w:shd w:val="clear" w:fill="FFFFFF"/>
        </w:rPr>
        <w:t>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w:t>
      </w:r>
      <w:r>
        <w:rPr>
          <w:rFonts w:hint="eastAsia" w:ascii="仿宋_GB2312" w:hAnsi="仿宋_GB2312" w:eastAsia="仿宋_GB2312" w:cs="仿宋_GB2312"/>
          <w:b w:val="0"/>
          <w:i w:val="0"/>
          <w:caps w:val="0"/>
          <w:color w:val="D92142"/>
          <w:spacing w:val="0"/>
          <w:sz w:val="28"/>
          <w:szCs w:val="28"/>
          <w:shd w:val="clear" w:fill="FFFFFF"/>
        </w:rPr>
        <w:t>中国共产党领导人民发展社会主义市场经济。</w:t>
      </w:r>
      <w:r>
        <w:rPr>
          <w:rFonts w:hint="eastAsia" w:ascii="仿宋_GB2312" w:hAnsi="仿宋_GB2312" w:eastAsia="仿宋_GB2312" w:cs="仿宋_GB2312"/>
          <w:b w:val="0"/>
          <w:i w:val="0"/>
          <w:caps w:val="0"/>
          <w:color w:val="3E3E3E"/>
          <w:spacing w:val="0"/>
          <w:sz w:val="28"/>
          <w:szCs w:val="28"/>
          <w:shd w:val="clear" w:fill="FFFFFF"/>
        </w:rPr>
        <w:t>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w:t>
      </w:r>
      <w:r>
        <w:rPr>
          <w:rFonts w:hint="eastAsia" w:ascii="仿宋_GB2312" w:hAnsi="仿宋_GB2312" w:eastAsia="仿宋_GB2312" w:cs="仿宋_GB2312"/>
          <w:b w:val="0"/>
          <w:i w:val="0"/>
          <w:caps w:val="0"/>
          <w:color w:val="D92142"/>
          <w:spacing w:val="0"/>
          <w:sz w:val="28"/>
          <w:szCs w:val="28"/>
          <w:shd w:val="clear" w:fill="FFFFFF"/>
        </w:rPr>
        <w:t>中国共产党领导人民发展社会主义民主政治。</w:t>
      </w:r>
      <w:r>
        <w:rPr>
          <w:rFonts w:hint="eastAsia" w:ascii="仿宋_GB2312" w:hAnsi="仿宋_GB2312" w:eastAsia="仿宋_GB2312" w:cs="仿宋_GB2312"/>
          <w:b w:val="0"/>
          <w:i w:val="0"/>
          <w:caps w:val="0"/>
          <w:color w:val="3E3E3E"/>
          <w:spacing w:val="0"/>
          <w:sz w:val="28"/>
          <w:szCs w:val="28"/>
          <w:shd w:val="clear" w:fill="FFFFFF"/>
        </w:rPr>
        <w:t>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w:t>
      </w:r>
      <w:r>
        <w:rPr>
          <w:rFonts w:hint="eastAsia" w:ascii="仿宋_GB2312" w:hAnsi="仿宋_GB2312" w:eastAsia="仿宋_GB2312" w:cs="仿宋_GB2312"/>
          <w:b w:val="0"/>
          <w:i w:val="0"/>
          <w:caps w:val="0"/>
          <w:color w:val="D92142"/>
          <w:spacing w:val="0"/>
          <w:sz w:val="28"/>
          <w:szCs w:val="28"/>
          <w:shd w:val="clear" w:fill="FFFFFF"/>
        </w:rPr>
        <w:t>中国共产党领导人民发展社会主义先进文化。</w:t>
      </w:r>
      <w:r>
        <w:rPr>
          <w:rFonts w:hint="eastAsia" w:ascii="仿宋_GB2312" w:hAnsi="仿宋_GB2312" w:eastAsia="仿宋_GB2312" w:cs="仿宋_GB2312"/>
          <w:b w:val="0"/>
          <w:i w:val="0"/>
          <w:caps w:val="0"/>
          <w:color w:val="3E3E3E"/>
          <w:spacing w:val="0"/>
          <w:sz w:val="28"/>
          <w:szCs w:val="28"/>
          <w:shd w:val="clear" w:fill="FFFFFF"/>
        </w:rPr>
        <w:t>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w:t>
      </w:r>
      <w:r>
        <w:rPr>
          <w:rFonts w:hint="eastAsia" w:ascii="仿宋_GB2312" w:hAnsi="仿宋_GB2312" w:eastAsia="仿宋_GB2312" w:cs="仿宋_GB2312"/>
          <w:b w:val="0"/>
          <w:i w:val="0"/>
          <w:caps w:val="0"/>
          <w:color w:val="D92142"/>
          <w:spacing w:val="0"/>
          <w:sz w:val="28"/>
          <w:szCs w:val="28"/>
          <w:shd w:val="clear" w:fill="FFFFFF"/>
        </w:rPr>
        <w:t>中国共产党领导人民构建社会主义和谐社会。</w:t>
      </w:r>
      <w:r>
        <w:rPr>
          <w:rFonts w:hint="eastAsia" w:ascii="仿宋_GB2312" w:hAnsi="仿宋_GB2312" w:eastAsia="仿宋_GB2312" w:cs="仿宋_GB2312"/>
          <w:b w:val="0"/>
          <w:i w:val="0"/>
          <w:caps w:val="0"/>
          <w:color w:val="3E3E3E"/>
          <w:spacing w:val="0"/>
          <w:sz w:val="28"/>
          <w:szCs w:val="28"/>
          <w:shd w:val="clear" w:fill="FFFFFF"/>
        </w:rPr>
        <w:t>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w:t>
      </w:r>
      <w:r>
        <w:rPr>
          <w:rFonts w:hint="eastAsia" w:ascii="仿宋_GB2312" w:hAnsi="仿宋_GB2312" w:eastAsia="仿宋_GB2312" w:cs="仿宋_GB2312"/>
          <w:b w:val="0"/>
          <w:i w:val="0"/>
          <w:caps w:val="0"/>
          <w:color w:val="D92142"/>
          <w:spacing w:val="0"/>
          <w:sz w:val="28"/>
          <w:szCs w:val="28"/>
          <w:shd w:val="clear" w:fill="FFFFFF"/>
        </w:rPr>
        <w:t>中国共产党领导人民建设社会主义生态文明。</w:t>
      </w:r>
      <w:r>
        <w:rPr>
          <w:rFonts w:hint="eastAsia" w:ascii="仿宋_GB2312" w:hAnsi="仿宋_GB2312" w:eastAsia="仿宋_GB2312" w:cs="仿宋_GB2312"/>
          <w:b w:val="0"/>
          <w:i w:val="0"/>
          <w:caps w:val="0"/>
          <w:color w:val="3E3E3E"/>
          <w:spacing w:val="0"/>
          <w:sz w:val="28"/>
          <w:szCs w:val="28"/>
          <w:shd w:val="clear" w:fill="FFFFFF"/>
        </w:rPr>
        <w:t>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w:t>
      </w:r>
      <w:r>
        <w:rPr>
          <w:rFonts w:hint="eastAsia" w:ascii="仿宋_GB2312" w:hAnsi="仿宋_GB2312" w:eastAsia="仿宋_GB2312" w:cs="仿宋_GB2312"/>
          <w:b w:val="0"/>
          <w:i w:val="0"/>
          <w:caps w:val="0"/>
          <w:color w:val="D92142"/>
          <w:spacing w:val="0"/>
          <w:sz w:val="28"/>
          <w:szCs w:val="28"/>
          <w:shd w:val="clear" w:fill="FFFFFF"/>
        </w:rPr>
        <w:t>中国共产党坚持对人民解放军和其他人民武装力量的绝对领导，</w:t>
      </w:r>
      <w:r>
        <w:rPr>
          <w:rFonts w:hint="eastAsia" w:ascii="仿宋_GB2312" w:hAnsi="仿宋_GB2312" w:eastAsia="仿宋_GB2312" w:cs="仿宋_GB2312"/>
          <w:b w:val="0"/>
          <w:i w:val="0"/>
          <w:caps w:val="0"/>
          <w:color w:val="3E3E3E"/>
          <w:spacing w:val="0"/>
          <w:sz w:val="28"/>
          <w:szCs w:val="28"/>
          <w:shd w:val="clear" w:fill="FFFFFF"/>
        </w:rPr>
        <w:t>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w:t>
      </w:r>
      <w:r>
        <w:rPr>
          <w:rFonts w:hint="eastAsia" w:ascii="仿宋_GB2312" w:hAnsi="仿宋_GB2312" w:eastAsia="仿宋_GB2312" w:cs="仿宋_GB2312"/>
          <w:b w:val="0"/>
          <w:i w:val="0"/>
          <w:caps w:val="0"/>
          <w:color w:val="D92142"/>
          <w:spacing w:val="0"/>
          <w:sz w:val="28"/>
          <w:szCs w:val="28"/>
          <w:shd w:val="clear" w:fill="FFFFFF"/>
        </w:rPr>
        <w:t>中国共产党维护和发展平等团结互助和谐的社会主义民族关系，</w:t>
      </w:r>
      <w:r>
        <w:rPr>
          <w:rFonts w:hint="eastAsia" w:ascii="仿宋_GB2312" w:hAnsi="仿宋_GB2312" w:eastAsia="仿宋_GB2312" w:cs="仿宋_GB2312"/>
          <w:b w:val="0"/>
          <w:i w:val="0"/>
          <w:caps w:val="0"/>
          <w:color w:val="3E3E3E"/>
          <w:spacing w:val="0"/>
          <w:sz w:val="28"/>
          <w:szCs w:val="28"/>
          <w:shd w:val="clear" w:fill="FFFFFF"/>
        </w:rPr>
        <w:t>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60"/>
        <w:rPr>
          <w:rFonts w:hint="eastAsia" w:ascii="仿宋_GB2312" w:hAnsi="仿宋_GB2312" w:eastAsia="仿宋_GB2312" w:cs="仿宋_GB2312"/>
          <w:b w:val="0"/>
          <w:i w:val="0"/>
          <w:caps w:val="0"/>
          <w:color w:val="3E3E3E"/>
          <w:spacing w:val="0"/>
          <w:sz w:val="28"/>
          <w:szCs w:val="28"/>
          <w:shd w:val="clear" w:fill="FFFFFF"/>
        </w:rPr>
      </w:pPr>
      <w:r>
        <w:rPr>
          <w:rFonts w:hint="eastAsia" w:ascii="仿宋_GB2312" w:hAnsi="仿宋_GB2312" w:eastAsia="仿宋_GB2312" w:cs="仿宋_GB2312"/>
          <w:b w:val="0"/>
          <w:i w:val="0"/>
          <w:caps w:val="0"/>
          <w:color w:val="D92142"/>
          <w:spacing w:val="0"/>
          <w:sz w:val="28"/>
          <w:szCs w:val="28"/>
          <w:shd w:val="clear" w:fill="FFFFFF"/>
        </w:rPr>
        <w:t>中国共产党同全国各民族工人、农民、知识分子团结在一起，同各民主党派、无党派人士、各民族的爱国力量团结在一起，</w:t>
      </w:r>
      <w:r>
        <w:rPr>
          <w:rFonts w:hint="eastAsia" w:ascii="仿宋_GB2312" w:hAnsi="仿宋_GB2312" w:eastAsia="仿宋_GB2312" w:cs="仿宋_GB2312"/>
          <w:b w:val="0"/>
          <w:i w:val="0"/>
          <w:caps w:val="0"/>
          <w:color w:val="3E3E3E"/>
          <w:spacing w:val="0"/>
          <w:sz w:val="28"/>
          <w:szCs w:val="28"/>
          <w:shd w:val="clear" w:fill="FFFFFF"/>
        </w:rPr>
        <w:t>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6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D92142"/>
          <w:spacing w:val="0"/>
          <w:sz w:val="28"/>
          <w:szCs w:val="28"/>
          <w:shd w:val="clear" w:fill="FFFFFF"/>
        </w:rPr>
        <w:t>中国共产党坚持独立自主的和平外交政策，坚持和平发展道路，坚持互利共赢的开放战略，统筹国内国际两个大局，积极发展对外关系，努力为我国的改革开放和现代化建设争取有利的国际环境。</w:t>
      </w:r>
      <w:r>
        <w:rPr>
          <w:rFonts w:hint="eastAsia" w:ascii="仿宋_GB2312" w:hAnsi="仿宋_GB2312" w:eastAsia="仿宋_GB2312" w:cs="仿宋_GB2312"/>
          <w:b w:val="0"/>
          <w:i w:val="0"/>
          <w:caps w:val="0"/>
          <w:color w:val="3E3E3E"/>
          <w:spacing w:val="0"/>
          <w:sz w:val="28"/>
          <w:szCs w:val="28"/>
          <w:shd w:val="clear" w:fill="FFFFFF"/>
        </w:rPr>
        <w:t>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w:t>
      </w:r>
      <w:r>
        <w:rPr>
          <w:rFonts w:hint="eastAsia" w:ascii="仿宋_GB2312" w:hAnsi="仿宋_GB2312" w:eastAsia="仿宋_GB2312" w:cs="仿宋_GB2312"/>
          <w:b w:val="0"/>
          <w:i w:val="0"/>
          <w:caps w:val="0"/>
          <w:color w:val="D92142"/>
          <w:spacing w:val="0"/>
          <w:sz w:val="28"/>
          <w:szCs w:val="28"/>
          <w:shd w:val="clear" w:fill="FFFFFF"/>
        </w:rPr>
        <w:t>第一，坚持党的基本路线。</w:t>
      </w:r>
      <w:r>
        <w:rPr>
          <w:rFonts w:hint="eastAsia" w:ascii="仿宋_GB2312" w:hAnsi="仿宋_GB2312" w:eastAsia="仿宋_GB2312" w:cs="仿宋_GB2312"/>
          <w:b w:val="0"/>
          <w:i w:val="0"/>
          <w:caps w:val="0"/>
          <w:color w:val="3E3E3E"/>
          <w:spacing w:val="0"/>
          <w:sz w:val="28"/>
          <w:szCs w:val="28"/>
          <w:shd w:val="clear" w:fill="FFFFFF"/>
        </w:rPr>
        <w:t>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选拔党和人民需要的好干部，培养和造就千百万社会主义事业接班人，从组织上保证党的基本理论、基本路线、基本方略的贯彻落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w:t>
      </w:r>
      <w:r>
        <w:rPr>
          <w:rFonts w:hint="eastAsia" w:ascii="仿宋_GB2312" w:hAnsi="仿宋_GB2312" w:eastAsia="仿宋_GB2312" w:cs="仿宋_GB2312"/>
          <w:b w:val="0"/>
          <w:i w:val="0"/>
          <w:caps w:val="0"/>
          <w:color w:val="D92142"/>
          <w:spacing w:val="0"/>
          <w:sz w:val="28"/>
          <w:szCs w:val="28"/>
          <w:shd w:val="clear" w:fill="FFFFFF"/>
        </w:rPr>
        <w:t>第二，坚持解放思想，实事求是，与时俱进，求真务实。</w:t>
      </w:r>
      <w:r>
        <w:rPr>
          <w:rFonts w:hint="eastAsia" w:ascii="仿宋_GB2312" w:hAnsi="仿宋_GB2312" w:eastAsia="仿宋_GB2312" w:cs="仿宋_GB2312"/>
          <w:b w:val="0"/>
          <w:i w:val="0"/>
          <w:caps w:val="0"/>
          <w:color w:val="3E3E3E"/>
          <w:spacing w:val="0"/>
          <w:sz w:val="28"/>
          <w:szCs w:val="28"/>
          <w:shd w:val="clear" w:fill="FFFFFF"/>
        </w:rPr>
        <w:t>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w:t>
      </w:r>
      <w:r>
        <w:rPr>
          <w:rFonts w:hint="eastAsia" w:ascii="仿宋_GB2312" w:hAnsi="仿宋_GB2312" w:eastAsia="仿宋_GB2312" w:cs="仿宋_GB2312"/>
          <w:b w:val="0"/>
          <w:i w:val="0"/>
          <w:caps w:val="0"/>
          <w:color w:val="D92142"/>
          <w:spacing w:val="0"/>
          <w:sz w:val="28"/>
          <w:szCs w:val="28"/>
          <w:shd w:val="clear" w:fill="FFFFFF"/>
        </w:rPr>
        <w:t>第三，坚持全心全意为人民服务。</w:t>
      </w:r>
      <w:r>
        <w:rPr>
          <w:rFonts w:hint="eastAsia" w:ascii="仿宋_GB2312" w:hAnsi="仿宋_GB2312" w:eastAsia="仿宋_GB2312" w:cs="仿宋_GB2312"/>
          <w:b w:val="0"/>
          <w:i w:val="0"/>
          <w:caps w:val="0"/>
          <w:color w:val="3E3E3E"/>
          <w:spacing w:val="0"/>
          <w:sz w:val="28"/>
          <w:szCs w:val="28"/>
          <w:shd w:val="clear" w:fill="FFFFFF"/>
        </w:rPr>
        <w:t>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w:t>
      </w:r>
      <w:r>
        <w:rPr>
          <w:rFonts w:hint="eastAsia" w:ascii="仿宋_GB2312" w:hAnsi="仿宋_GB2312" w:eastAsia="仿宋_GB2312" w:cs="仿宋_GB2312"/>
          <w:b w:val="0"/>
          <w:i w:val="0"/>
          <w:caps w:val="0"/>
          <w:color w:val="D92142"/>
          <w:spacing w:val="0"/>
          <w:sz w:val="28"/>
          <w:szCs w:val="28"/>
          <w:shd w:val="clear" w:fill="FFFFFF"/>
        </w:rPr>
        <w:t>第四，坚持民主集中制。</w:t>
      </w:r>
      <w:r>
        <w:rPr>
          <w:rFonts w:hint="eastAsia" w:ascii="仿宋_GB2312" w:hAnsi="仿宋_GB2312" w:eastAsia="仿宋_GB2312" w:cs="仿宋_GB2312"/>
          <w:b w:val="0"/>
          <w:i w:val="0"/>
          <w:caps w:val="0"/>
          <w:color w:val="3E3E3E"/>
          <w:spacing w:val="0"/>
          <w:sz w:val="28"/>
          <w:szCs w:val="28"/>
          <w:shd w:val="clear" w:fill="FFFFFF"/>
        </w:rPr>
        <w:t>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w:t>
      </w:r>
      <w:r>
        <w:rPr>
          <w:rFonts w:hint="eastAsia" w:ascii="仿宋_GB2312" w:hAnsi="仿宋_GB2312" w:eastAsia="仿宋_GB2312" w:cs="仿宋_GB2312"/>
          <w:b w:val="0"/>
          <w:i w:val="0"/>
          <w:caps w:val="0"/>
          <w:color w:val="D92142"/>
          <w:spacing w:val="0"/>
          <w:sz w:val="28"/>
          <w:szCs w:val="28"/>
          <w:shd w:val="clear" w:fill="FFFFFF"/>
        </w:rPr>
        <w:t>第五，坚持从严管党治党。</w:t>
      </w:r>
      <w:r>
        <w:rPr>
          <w:rFonts w:hint="eastAsia" w:ascii="仿宋_GB2312" w:hAnsi="仿宋_GB2312" w:eastAsia="仿宋_GB2312" w:cs="仿宋_GB2312"/>
          <w:b w:val="0"/>
          <w:i w:val="0"/>
          <w:caps w:val="0"/>
          <w:color w:val="3E3E3E"/>
          <w:spacing w:val="0"/>
          <w:sz w:val="28"/>
          <w:szCs w:val="28"/>
          <w:shd w:val="clear" w:fill="FFFFFF"/>
        </w:rPr>
        <w:t>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w:t>
      </w:r>
      <w:r>
        <w:rPr>
          <w:rFonts w:hint="eastAsia" w:ascii="仿宋_GB2312" w:hAnsi="仿宋_GB2312" w:eastAsia="仿宋_GB2312" w:cs="仿宋_GB2312"/>
          <w:b w:val="0"/>
          <w:i w:val="0"/>
          <w:caps w:val="0"/>
          <w:color w:val="D92142"/>
          <w:spacing w:val="0"/>
          <w:sz w:val="28"/>
          <w:szCs w:val="28"/>
          <w:shd w:val="clear" w:fill="FFFFFF"/>
        </w:rPr>
        <w:t>中国共产党的领导是中国特色社会主义最本质的特征，是中国特色社会主义制度的最大优势。党政军民学，东西南北中，党是领导一切的。</w:t>
      </w:r>
      <w:r>
        <w:rPr>
          <w:rFonts w:hint="eastAsia" w:ascii="仿宋_GB2312" w:hAnsi="仿宋_GB2312" w:eastAsia="仿宋_GB2312" w:cs="仿宋_GB2312"/>
          <w:b w:val="0"/>
          <w:i w:val="0"/>
          <w:caps w:val="0"/>
          <w:color w:val="3E3E3E"/>
          <w:spacing w:val="0"/>
          <w:sz w:val="28"/>
          <w:szCs w:val="28"/>
          <w:shd w:val="clear" w:fill="FFFFFF"/>
        </w:rPr>
        <w:t>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Style w:val="9"/>
          <w:rFonts w:hint="eastAsia" w:ascii="黑体" w:hAnsi="黑体" w:eastAsia="黑体" w:cs="黑体"/>
          <w:i w:val="0"/>
          <w:caps w:val="0"/>
          <w:color w:val="auto"/>
          <w:spacing w:val="0"/>
          <w:sz w:val="28"/>
          <w:szCs w:val="28"/>
          <w:shd w:val="clear" w:fill="FFFFFF"/>
        </w:rPr>
      </w:pPr>
      <w:r>
        <w:rPr>
          <w:rStyle w:val="9"/>
          <w:rFonts w:hint="eastAsia" w:ascii="黑体" w:hAnsi="黑体" w:eastAsia="黑体" w:cs="黑体"/>
          <w:i w:val="0"/>
          <w:caps w:val="0"/>
          <w:color w:val="auto"/>
          <w:spacing w:val="0"/>
          <w:sz w:val="28"/>
          <w:szCs w:val="28"/>
          <w:shd w:val="clear" w:fill="FFFFFF"/>
        </w:rPr>
        <w:t>第一章　党员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第一条　年满十八岁的中国工人、农民、军人、知识分子和其他社会阶层的先进分子，承认党的纲领和章程，愿意参加党的一个组织并在其中积极工作、执行党的决议和按期交纳党费的，可以申请加入中国共产党。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第二条　中国共产党党员是中国工人阶级的有共产主义觉悟的先锋战士。</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中国共产党党员必须全心全意为人民服务，不惜牺牲个人的一切，为实现共产主义奋斗终身。</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中国共产党党员永远是劳动人民的普通一员。除了法律和政策规定范围内的个人利益和工作职权以外，所有共产党员都不得谋求任何私利和特权。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第三条　党员必须履行下列义务：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（二）贯彻执行党的基本路线和各项方针、政策，带头参加改革开放和社会主义现代化建设，带动群众为经济发展和社会进步艰苦奋斗，在生产、工作、学习和社会生活中起先锋模范作用。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（三）坚持党和人民的利益高于一切，个人利益服从党和人民的利益，吃苦在前，享受在后，克己奉公，多做贡献。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（四）自觉遵守党的纪律，首先是党的政治纪律和政治规矩，模范遵守国家的法律法规，严格保守党和国家的秘密，执行党的决定，服从组织分配，积极完成党的任务。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（五）维护党的团结和统一，对党忠诚老实，言行一致，坚决反对一切派别组织和小集团活动，反对阳奉阴违的两面派行为和一切阴谋诡计。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（六）切实开展批评和自我批评，勇于揭露和纠正违反党的原则的言行和工作中的缺点、错误，坚决同消极腐败现象作斗争。</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（七）密切联系群众，向群众宣传党的主张，遇事同群众商量，及时向党反映群众的意见和要求，维护群众的正当利益。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八）发扬社会主义新风尚，带头实践社会主义核心价值观和社会主义荣辱观，提倡共产主义道德，弘扬中华民族传统美德，为了保护国家和人民的利益，在一切困难和危险的时刻挺身而出，英勇斗争，不怕牺牲。</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第四条　党员享有下列权利：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（一）参加党的有关会议，阅读党的有关文件，接受党的教育和培训。</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（二）在党的会议上和党报党刊上，参加关于党的政策问题的讨论。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60"/>
        <w:rPr>
          <w:rFonts w:hint="eastAsia" w:ascii="仿宋_GB2312" w:hAnsi="仿宋_GB2312" w:eastAsia="仿宋_GB2312" w:cs="仿宋_GB2312"/>
          <w:b w:val="0"/>
          <w:i w:val="0"/>
          <w:caps w:val="0"/>
          <w:color w:val="3E3E3E"/>
          <w:spacing w:val="0"/>
          <w:sz w:val="28"/>
          <w:szCs w:val="28"/>
          <w:shd w:val="clear" w:fill="FFFFFF"/>
        </w:rPr>
      </w:pPr>
      <w:r>
        <w:rPr>
          <w:rFonts w:hint="eastAsia" w:ascii="仿宋_GB2312" w:hAnsi="仿宋_GB2312" w:eastAsia="仿宋_GB2312" w:cs="仿宋_GB2312"/>
          <w:b w:val="0"/>
          <w:i w:val="0"/>
          <w:caps w:val="0"/>
          <w:color w:val="3E3E3E"/>
          <w:spacing w:val="0"/>
          <w:sz w:val="28"/>
          <w:szCs w:val="28"/>
          <w:shd w:val="clear" w:fill="FFFFFF"/>
        </w:rPr>
        <w:t>（三）对党的工作提出建议和倡议。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6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（四）在党的会议上有根据地批评党的任何组织和任何党员，向党负责地揭发、检举党的任何组织和任何党员违法乱纪的事实，要求处分违法乱纪的党员，要求罢免或撤换不称职的干部。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（五）行使表决权、选举权，有被选举权。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（六）在党组织讨论决定对党员的党纪处分或作出鉴定时，本人有权参加和进行申辩，其他党员可以为他作证和辩护。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（七）对党的决议和政策如有不同意见，在坚决执行的前提下，可以声明保留，并且可以把自己的意见向党的上级组织直至中央提出。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（八）向党的上级组织直至中央提出请求、申诉和控告，并要求有关组织给以负责的答复。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党的任何一级组织直至中央都无权剥夺党员的上述权利。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第五条　发展党员，必须把政治标准放在首位，经过党的支部，坚持个别吸收的原则。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申请入党的人，要填写入党志愿书，要有两名正式党员作介绍人，要经过支部大会通过和上级党组织批准，并且经过预备期的考察，才能成为正式党员。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介绍人要认真了解申请人的思想、品质、经历和工作表现，向他解释党的纲领和党的章程，说明党员的条件、义务和权利，并向党组织作出负责的报告。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党的支部委员会对申请入党的人，要注意征求党内外有关群众的意见，进行严格的审查，认为合格后再提交支部大会讨论。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上级党组织在批准申请人入党以前，要派人同他谈话，作进一步的了解，并帮助他提高对党的认识。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在特殊情况下，党的中央和省、自治区、直辖市委员会可以直接接收党员。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第七条　预备党员的预备期为一年。党组织对预备党员应当认真教育和考察。</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预备党员的义务同正式党员一样。预备党员的权利，除了没有表决权、选举权和被选举权以外，也同正式党员一样。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预备党员的预备期，从支部大会通过他为预备党员之日算起。党员的党龄，从预备期满转为正式党员之日算起。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第九条　党员有退党的自由。党员要求退党，应当经支部大会讨论后宣布除名，并报上级党组织备案。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党员如果没有正当理由，连续六个月不参加党的组织生活，或不交纳党费，或不做党所分配的工作，就被认为是自行脱党。支部大会应当决定把这样的党员除名，并报上级党组织批准。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Style w:val="9"/>
          <w:rFonts w:hint="eastAsia" w:ascii="黑体" w:hAnsi="黑体" w:eastAsia="黑体" w:cs="黑体"/>
          <w:i w:val="0"/>
          <w:caps w:val="0"/>
          <w:color w:val="auto"/>
          <w:spacing w:val="0"/>
          <w:sz w:val="28"/>
          <w:szCs w:val="28"/>
          <w:shd w:val="clear" w:fill="FFFFFF"/>
        </w:rPr>
      </w:pPr>
      <w:r>
        <w:rPr>
          <w:rStyle w:val="9"/>
          <w:rFonts w:hint="eastAsia" w:ascii="黑体" w:hAnsi="黑体" w:eastAsia="黑体" w:cs="黑体"/>
          <w:i w:val="0"/>
          <w:caps w:val="0"/>
          <w:color w:val="auto"/>
          <w:spacing w:val="0"/>
          <w:sz w:val="28"/>
          <w:szCs w:val="28"/>
          <w:shd w:val="clear" w:fill="FFFFFF"/>
        </w:rPr>
        <w:t>第二章　党的组织制度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第十条　党是根据自己的纲领和章程，按照民主集中制组织起来的统一整体。党的民主集中制的基本原则是：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（一）党员个人服从党的组织，少数服从多数，下级组织服从上级组织，全党各个组织和全体党员服从党的全国代表大会和中央委员会。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（二）党的各级领导机关，除它们派出的代表机关和在非党组织中的党组外，都由选举产生。</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（三）党的最高领导机关，是党的全国代表大会和它所产生的中央委员会。党的地方各级领导机关，是党的地方各级代表大会和它们所产生的委员会。党的各级委员会向同级的代表大会负责并报告工作。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（六）党禁止任何形式的个人崇拜。要保证党的领导人的活动处于党和人民的监督之下，同时维护一切代表党和人民利益的领导人的威信。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党的地方各级代表大会和基层代表大会的选举，如果发生违反党章的情况，上一级党的委员会在调查核实后，应作出选举无效和采取相应措施的决定，并报再上一级党的委员会审查批准，正式宣布执行。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党的各级代表大会代表实行任期制。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第十二条　党的中央和地方各级委员会在必要时召集代表会议，讨论和决定需要及时解决的重大问题。代表会议代表的名额和产生办法，由召集代表会议的委员会决定。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第十三条　凡是成立党的新组织，或是撤销党的原有组织，必须由上级党组织决定。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在党的地方各级代表大会和基层代表大会闭会期间，上级党的组织认为有必要时，可以调动或者指派下级党组织的负责人。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党的中央和地方各级委员会可以派出代表机关。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第十四条　党的中央和省、自治区、直辖市委员会实行巡视制度，在一届任期内，对所管理的地方、部门、企事业单位党组织实现巡视全覆盖。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中央有关部委和国家机关部门党组（党委）根据工作需要，开展巡视工作。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党的市（地、州、盟）和县（市、区、旗）委员会建立巡察制度。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第十六条　有关全国性的重大政策问题，只有党中央有权作出决定，各部门、各地方的党组织可以向中央提出建议，但不得擅自作出决定和对外发表主张。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党的各级组织的报刊和其他宣传工具，必须宣传党的路线、方针、政策和决议。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第十八条　党的中央、地方和基层组织，都必须重视党的建设，经常讨论和检查党的宣传工作、教育工作、组织工作、纪律检查工作、群众工作、统一战线工作等，注意研究党内外的思想政治状况。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Style w:val="9"/>
          <w:rFonts w:hint="eastAsia" w:ascii="黑体" w:hAnsi="黑体" w:eastAsia="黑体" w:cs="黑体"/>
          <w:i w:val="0"/>
          <w:caps w:val="0"/>
          <w:color w:val="auto"/>
          <w:spacing w:val="0"/>
          <w:sz w:val="28"/>
          <w:szCs w:val="28"/>
          <w:shd w:val="clear" w:fill="FFFFFF"/>
        </w:rPr>
      </w:pPr>
      <w:r>
        <w:rPr>
          <w:rStyle w:val="9"/>
          <w:rFonts w:hint="eastAsia" w:ascii="黑体" w:hAnsi="黑体" w:eastAsia="黑体" w:cs="黑体"/>
          <w:i w:val="0"/>
          <w:caps w:val="0"/>
          <w:color w:val="auto"/>
          <w:spacing w:val="0"/>
          <w:sz w:val="28"/>
          <w:szCs w:val="28"/>
          <w:shd w:val="clear" w:fill="FFFFFF"/>
        </w:rPr>
        <w:t>第三章　党的中央组织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第十九条　党的全国代表大会每五年举行一次，由中央委员会召集。中央委员会认为有必要，或者有三分之一以上的省一级组织提出要求，全国代表大会可以提前举行；如无非常情况，不得延期举行。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全国代表大会代表的名额和选举办法，由中央委员会决定。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第二十条　党的全国代表大会的职权是：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（一）听取和审查中央委员会的报告；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（二）审查中央纪律检查委员会的报告；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（三）讨论并决定党的重大问题；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（四）修改党的章程；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（五）选举中央委员会；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（六）选举中央纪律检查委员会。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中央委员会全体会议由中央政治局召集，每年至少举行一次。中央政治局向中央委员会全体会议报告工作，接受监督。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在全国代表大会闭会期间，中央委员会执行全国代表大会的决议，领导党的全部工作，对外代表中国共产党。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第二十三条　党的中央政治局、中央政治局常务委员会和中央委员会总书记，由中央委员会全体会议选举。中央委员会总书记必须从中央政治局常务委员会委员中产生。</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中央政治局和它的常务委员会在中央委员会全体会议闭会期间，行使中央委员会的职权。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中央书记处是中央政治局和它的常务委员会的办事机构；成员由中央政治局常务委员会提名，中央委员会全体会议通过。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中央委员会总书记负责召集中央政治局会议和中央政治局常务委员会会议，并主持中央书记处的工作。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党的中央军事委员会组成人员由中央委员会决定，中央军事委员会实行主席负责制。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每届中央委员会产生的中央领导机构和中央领导人，在下届全国代表大会开会期间，继续主持党的经常工作，直到下届中央委员会产生新的中央领导机构和中央领导人为止。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第二十四条　中国人民解放军的党组织，根据中央委员会的指示进行工作。中央军事委员会负责军队中党的工作和政治工作，对军队中党的组织体制和机构作出规定。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Style w:val="9"/>
          <w:rFonts w:hint="eastAsia" w:ascii="黑体" w:hAnsi="黑体" w:eastAsia="黑体" w:cs="黑体"/>
          <w:i w:val="0"/>
          <w:caps w:val="0"/>
          <w:color w:val="auto"/>
          <w:spacing w:val="0"/>
          <w:sz w:val="28"/>
          <w:szCs w:val="28"/>
          <w:shd w:val="clear" w:fill="FFFFFF"/>
        </w:rPr>
      </w:pPr>
      <w:r>
        <w:rPr>
          <w:rStyle w:val="9"/>
          <w:rFonts w:hint="eastAsia" w:ascii="黑体" w:hAnsi="黑体" w:eastAsia="黑体" w:cs="黑体"/>
          <w:i w:val="0"/>
          <w:caps w:val="0"/>
          <w:color w:val="auto"/>
          <w:spacing w:val="0"/>
          <w:sz w:val="28"/>
          <w:szCs w:val="28"/>
          <w:shd w:val="clear" w:fill="FFFFFF"/>
        </w:rPr>
        <w:t>第四章　党的地方组织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第二十五条　党的省、自治区、直辖市的代表大会，设区的市和自治州的代表大会，县（旗）、自治县、不设区的市和市辖区的代表大会，每五年举行一次。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党的地方各级代表大会由同级党的委员会召集。在特殊情况下，经上一级委员会批准，可以提前或延期举行。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党的地方各级代表大会代表的名额和选举办法，由同级党的委员会决定，并报上一级党的委员会批准。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第二十六条　党的地方各级代表大会的职权是：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（一）听取和审查同级委员会的报告；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（二）审查同级纪律检查委员会的报告；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（三）讨论本地区范围内的重大问题并作出决议；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（四）选举同级党的委员会，选举同级党的纪律检查委员会。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第二十七条　党的省、自治区、直辖市、设区的市和自治州的委员会，每届任期五年。这些委员会的委员和候补委员必须有五年以上的党龄。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党的县（旗）、自治县、不设区的市和市辖区的委员会，每届任期五年。这些委员会的委员和候补委员必须有三年以上的党龄。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党的地方各级代表大会如提前或延期举行，由它选举的委员会的任期相应地改变。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党的地方各级委员会的委员和候补委员的名额，分别由上一级委员会决定。党的地方各级委员会委员出缺，由候补委员按照得票多少依次递补。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党的地方各级委员会全体会议，每年至少召开两次。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党的地方各级委员会在代表大会闭会期间，执行上级党组织的指示和同级党代表大会的决议，领导本地方的工作，定期向上级党的委员会报告工作。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党的地方各级委员会的常务委员会定期向委员会全体会议报告工作，接受监督。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第二十九条　党的地区委员会和相当于地区委员会的组织，是党的省、自治区委员会在几个县、自治县、市范围内派出的代表机关。它根据省、自治区委员会的授权，领导本地区的工作。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Style w:val="9"/>
          <w:rFonts w:hint="eastAsia" w:ascii="黑体" w:hAnsi="黑体" w:eastAsia="黑体" w:cs="黑体"/>
          <w:i w:val="0"/>
          <w:caps w:val="0"/>
          <w:color w:val="auto"/>
          <w:spacing w:val="0"/>
          <w:sz w:val="28"/>
          <w:szCs w:val="28"/>
          <w:shd w:val="clear" w:fill="FFFFFF"/>
        </w:rPr>
      </w:pPr>
      <w:r>
        <w:rPr>
          <w:rStyle w:val="9"/>
          <w:rFonts w:hint="eastAsia" w:ascii="黑体" w:hAnsi="黑体" w:eastAsia="黑体" w:cs="黑体"/>
          <w:i w:val="0"/>
          <w:caps w:val="0"/>
          <w:color w:val="auto"/>
          <w:spacing w:val="0"/>
          <w:sz w:val="28"/>
          <w:szCs w:val="28"/>
          <w:shd w:val="clear" w:fill="FFFFFF"/>
        </w:rPr>
        <w:t>第五章　党的基层组织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第三十条　企业、农村、机关、学校、科研院所、街道社区、社会组织、人民解放军连队和其他基层单位，凡是有正式党员三人以上的，都应当成立党的基层组织。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第三十一条　党的基层委员会、总支部委员会、支部委员会每届任期三年至五年。基层委员会、总支部委员会、支部委员会的书记、副书记选举产生后，应报上级党组织批准。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第三十二条　党的基层组织是党在社会基层组织中的战斗堡垒，是党的全部工作和战斗力的基础。它的基本任务是：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（一）宣传和执行党的路线、方针、政策，宣传和执行党中央、上级组织和本组织的决议，充分发挥党员的先锋模范作用，积极创先争优，团结、组织党内外的干部和群众，努力完成本单位所担负的任务。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（四）密切联系群众，经常了解群众对党员、党的工作的批评和意见，维护群众的正当权利和利益，做好群众的思想政治工作。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（五）充分发挥党员和群众的积极性创造性，发现、培养和推荐他们中间的优秀人才，鼓励和支持他们在改革开放和社会主义现代化建设中贡献自己的聪明才智。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（六）对要求入党的积极分子进行教育和培养，做好经常性的发展党员工作，重视在生产、工作第一线和青年中发展党员。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（七）监督党员干部和其他任何工作人员严格遵守国家法律法规，严格遵守国家的财政经济法规和人事制度，不得侵占国家、集体和群众的利益。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（八）教育党员和群众自觉抵制不良倾向，坚决同各种违纪违法行为作斗争。</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第三十三条　街道、乡、镇党的基层委员会和村、社区党组织，领导本地区的工作和基层社会治理，支持和保证行政组织、经济组织和群众自治组织充分行使职权。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非公有制经济组织中党的基层组织，贯彻党的方针政策，引导和监督企业遵守国家的法律法规，领导工会、共青团等群团组织，团结凝聚职工群众，维护各方的合法权益，促进企业健康发展。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社会组织中党的基层组织，宣传和执行党的路线、方针、政策，领导工会、共青团等群团组织，教育管理党员，引领服务群众，推动事业发展。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各级党和国家机关中党的基层组织，协助行政负责人完成任务，改进工作，对包括行政负责人在内的每个党员进行教育、管理、监督，不领导本单位的业务工作。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第三十四条　党支部是党的基础组织，担负直接教育党员、管理党员、监督党员和组织群众、宣传群众、凝聚群众、服务群众的职责。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Style w:val="9"/>
          <w:rFonts w:hint="eastAsia" w:ascii="黑体" w:hAnsi="黑体" w:eastAsia="黑体" w:cs="黑体"/>
          <w:i w:val="0"/>
          <w:caps w:val="0"/>
          <w:color w:val="auto"/>
          <w:spacing w:val="0"/>
          <w:sz w:val="28"/>
          <w:szCs w:val="28"/>
          <w:shd w:val="clear" w:fill="FFFFFF"/>
        </w:rPr>
      </w:pPr>
      <w:r>
        <w:rPr>
          <w:rStyle w:val="9"/>
          <w:rFonts w:hint="eastAsia" w:ascii="黑体" w:hAnsi="黑体" w:eastAsia="黑体" w:cs="黑体"/>
          <w:i w:val="0"/>
          <w:caps w:val="0"/>
          <w:color w:val="auto"/>
          <w:spacing w:val="0"/>
          <w:sz w:val="28"/>
          <w:szCs w:val="28"/>
          <w:shd w:val="clear" w:fill="FFFFFF"/>
        </w:rPr>
        <w:t>第六章　党的干部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党重视教育、培训、选拔、考核和监督干部，特别是培养、选拔优秀年轻干部。积极推进干部制度改革。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党重视培养、选拔女干部和少数民族干部。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第三十六条　党的各级领导干部必须信念坚定、为民服务、勤政务实、敢于担当、清正廉洁，模范地履行本章程第三条所规定的党员的各项义务，并且必须具备以下的基本条件：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（三）坚持解放思想，实事求是，与时俱进，开拓创新，认真调查研究，能够把党的方针、政策同本地区、本部门的实际相结合，卓有成效地开展工作，讲实话，办实事，求实效。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（四）有强烈的革命事业心和政治责任感，有实践经验，有胜任领导工作的组织能力、文化水平和专业知识。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（六）坚持和维护党的民主集中制，有民主作风，有全局观念，善于团结同志，包括团结同自己有不同意见的同志一道工作。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第三十七条　党员干部要善于同党外干部合作共事，尊重他们，虚心学习他们的长处。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党的各级组织要善于发现和推荐有真才实学的党外干部担任领导工作，保证他们有职有权，充分发挥他们的作用。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第三十八条　党的各级领导干部，无论是由民主选举产生的，或是由领导机关任命的，他们的职务都不是终身的，都可以变动或解除。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年龄和健康状况不适宜于继续担任工作的干部，应当按照国家的规定退、离休。</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Style w:val="9"/>
          <w:rFonts w:hint="eastAsia" w:ascii="黑体" w:hAnsi="黑体" w:eastAsia="黑体" w:cs="黑体"/>
          <w:i w:val="0"/>
          <w:caps w:val="0"/>
          <w:color w:val="auto"/>
          <w:spacing w:val="0"/>
          <w:sz w:val="28"/>
          <w:szCs w:val="28"/>
          <w:shd w:val="clear" w:fill="FFFFFF"/>
        </w:rPr>
      </w:pPr>
      <w:r>
        <w:rPr>
          <w:rStyle w:val="9"/>
          <w:rFonts w:hint="eastAsia" w:ascii="黑体" w:hAnsi="黑体" w:eastAsia="黑体" w:cs="黑体"/>
          <w:i w:val="0"/>
          <w:caps w:val="0"/>
          <w:color w:val="auto"/>
          <w:spacing w:val="0"/>
          <w:sz w:val="28"/>
          <w:szCs w:val="28"/>
          <w:shd w:val="clear" w:fill="FFFFFF"/>
        </w:rPr>
        <w:t>第七章　党的纪律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第三十九条　党的纪律是党的各级组织和全体党员必须遵守的行为规则，是维护党的团结统一、完成党的任务的保证。党组织必须严格执行和维护党的纪律，共产党员必须自觉接受党的纪律的约束。</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第四十条　党的纪律主要包括政治纪律、组织纪律、廉洁纪律、群众纪律、工作纪律、生活纪律。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党内严格禁止用违反党章和国家法律的手段对待党员，严格禁止打击报复和诬告陷害。违反这些规定的组织或个人必须受到党的纪律和国家法律的追究。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第四十一条　对党员的纪律处分有五种：警告、严重警告、撤销党内职务、留党察看、开除党籍。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留党察看最长不超过两年。党员在留党察看期间没有表决权、选举权和被选举权。党员经过留党察看，确已改正错误的，应当恢复其党员的权利；坚持错误不改的，应当开除党籍。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开除党籍是党内的最高处分。各级党组织在决定或批准开除党员党籍的时候，应当全面研究有关的材料和意见，采取十分慎重的态度。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严重触犯刑律的中央委员会委员、候补委员，由中央政治局决定开除其党籍；严重触犯刑律的地方各级委员会委员、候补委员，由同级委员会常务委员会决定开除其党籍。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第四十四条　党组织如果在维护党的纪律方面失职，必须问责。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对于严重违犯党的纪律、本身又不能纠正的党组织，上一级党的委员会在查明核实后，应根据情节严重的程度，作出进行改组或予以解散的决定，并报再上一级党的委员会审查批准，正式宣布执行。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Style w:val="9"/>
          <w:rFonts w:hint="eastAsia" w:ascii="黑体" w:hAnsi="黑体" w:eastAsia="黑体" w:cs="黑体"/>
          <w:i w:val="0"/>
          <w:caps w:val="0"/>
          <w:color w:val="auto"/>
          <w:spacing w:val="0"/>
          <w:sz w:val="28"/>
          <w:szCs w:val="28"/>
          <w:shd w:val="clear" w:fill="FFFFFF"/>
        </w:rPr>
      </w:pPr>
      <w:r>
        <w:rPr>
          <w:rStyle w:val="9"/>
          <w:rFonts w:hint="eastAsia" w:ascii="黑体" w:hAnsi="黑体" w:eastAsia="黑体" w:cs="黑体"/>
          <w:i w:val="0"/>
          <w:caps w:val="0"/>
          <w:color w:val="auto"/>
          <w:spacing w:val="0"/>
          <w:sz w:val="28"/>
          <w:szCs w:val="28"/>
          <w:shd w:val="clear" w:fill="FFFFFF"/>
        </w:rPr>
        <w:t>第八章　党的纪律检查机关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党的各级纪律检查委员会每届任期和同级党的委员会相同。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党的中央和地方纪律检查委员会向同级党和国家机关全面派驻党的纪律检查组。纪律检查组组长参加驻在部门党的领导组织的有关会议。他们的工作必须受到该机关党的领导组织的支持。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各级纪律检查委员会要把处理特别重要或复杂的案件中的问题和处理的结果，向同级党的委员会报告。党的地方各级纪律检查委员会和基层纪律检查委员会要同时向上级纪律检查委员会报告。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Style w:val="9"/>
          <w:rFonts w:hint="eastAsia" w:ascii="黑体" w:hAnsi="黑体" w:eastAsia="黑体" w:cs="黑体"/>
          <w:i w:val="0"/>
          <w:caps w:val="0"/>
          <w:color w:val="auto"/>
          <w:spacing w:val="0"/>
          <w:sz w:val="28"/>
          <w:szCs w:val="28"/>
          <w:shd w:val="clear" w:fill="FFFFFF"/>
        </w:rPr>
      </w:pPr>
      <w:r>
        <w:rPr>
          <w:rStyle w:val="9"/>
          <w:rFonts w:hint="eastAsia" w:ascii="黑体" w:hAnsi="黑体" w:eastAsia="黑体" w:cs="黑体"/>
          <w:i w:val="0"/>
          <w:caps w:val="0"/>
          <w:color w:val="auto"/>
          <w:spacing w:val="0"/>
          <w:sz w:val="28"/>
          <w:szCs w:val="28"/>
          <w:shd w:val="clear" w:fill="FFFFFF"/>
        </w:rPr>
        <w:t>第九章　党组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第四十九条　党组的成员，由批准成立党组的党组织决定。党组设书记，必要时还可以设副书记。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党组必须服从批准它成立的党组织领导。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第五十条　对下属单位实行集中统一领导的国家工作部门可以建立党委，党委的产生办法、职权和工作任务，由中央另行规定。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Style w:val="9"/>
          <w:rFonts w:hint="eastAsia" w:ascii="黑体" w:hAnsi="黑体" w:eastAsia="黑体" w:cs="黑体"/>
          <w:i w:val="0"/>
          <w:caps w:val="0"/>
          <w:color w:val="auto"/>
          <w:spacing w:val="0"/>
          <w:sz w:val="28"/>
          <w:szCs w:val="28"/>
          <w:shd w:val="clear" w:fill="FFFFFF"/>
        </w:rPr>
      </w:pPr>
      <w:r>
        <w:rPr>
          <w:rStyle w:val="9"/>
          <w:rFonts w:hint="eastAsia" w:ascii="黑体" w:hAnsi="黑体" w:eastAsia="黑体" w:cs="黑体"/>
          <w:i w:val="0"/>
          <w:caps w:val="0"/>
          <w:color w:val="auto"/>
          <w:spacing w:val="0"/>
          <w:sz w:val="28"/>
          <w:szCs w:val="28"/>
          <w:shd w:val="clear" w:fill="FFFFFF"/>
        </w:rPr>
        <w:t>第十章　党和共产主义青年团的关系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团的县级和县级以下各级委员会书记，企业事业单位的团委员会书记，是党员的，可以列席同级党的委员会和常务委员会的会议。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Style w:val="9"/>
          <w:rFonts w:hint="eastAsia" w:ascii="黑体" w:hAnsi="黑体" w:eastAsia="黑体" w:cs="黑体"/>
          <w:i w:val="0"/>
          <w:caps w:val="0"/>
          <w:color w:val="auto"/>
          <w:spacing w:val="0"/>
          <w:sz w:val="28"/>
          <w:szCs w:val="28"/>
          <w:shd w:val="clear" w:fill="FFFFFF"/>
        </w:rPr>
      </w:pPr>
      <w:r>
        <w:rPr>
          <w:rStyle w:val="9"/>
          <w:rFonts w:hint="eastAsia" w:ascii="黑体" w:hAnsi="黑体" w:eastAsia="黑体" w:cs="黑体"/>
          <w:i w:val="0"/>
          <w:caps w:val="0"/>
          <w:color w:val="auto"/>
          <w:spacing w:val="0"/>
          <w:sz w:val="28"/>
          <w:szCs w:val="28"/>
          <w:shd w:val="clear" w:fill="FFFFFF"/>
        </w:rPr>
        <w:t>第十一章　党徽党旗</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第五十三条　中国共产党党徽为镰刀和锤头组成的图案。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仿宋_GB2312" w:hAnsi="仿宋_GB2312" w:eastAsia="仿宋_GB2312" w:cs="仿宋_GB2312"/>
          <w:b w:val="0"/>
          <w:i w:val="0"/>
          <w:caps w:val="0"/>
          <w:color w:val="3E3E3E"/>
          <w:spacing w:val="0"/>
          <w:sz w:val="28"/>
          <w:szCs w:val="28"/>
        </w:rPr>
      </w:pPr>
      <w:r>
        <w:rPr>
          <w:rFonts w:hint="eastAsia" w:ascii="仿宋_GB2312" w:hAnsi="仿宋_GB2312" w:eastAsia="仿宋_GB2312" w:cs="仿宋_GB2312"/>
          <w:b w:val="0"/>
          <w:i w:val="0"/>
          <w:caps w:val="0"/>
          <w:color w:val="3E3E3E"/>
          <w:spacing w:val="0"/>
          <w:sz w:val="28"/>
          <w:szCs w:val="28"/>
          <w:shd w:val="clear" w:fill="FFFFFF"/>
        </w:rPr>
        <w:t>　　第五十四条　中国共产党党旗为旗面缀有金黄色党徽图案的红旗。</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60"/>
        <w:rPr>
          <w:rFonts w:hint="eastAsia" w:ascii="仿宋_GB2312" w:hAnsi="仿宋_GB2312" w:eastAsia="仿宋_GB2312" w:cs="仿宋_GB2312"/>
          <w:b w:val="0"/>
          <w:i w:val="0"/>
          <w:caps w:val="0"/>
          <w:color w:val="3E3E3E"/>
          <w:spacing w:val="0"/>
          <w:sz w:val="28"/>
          <w:szCs w:val="28"/>
          <w:shd w:val="clear" w:fill="FFFFFF"/>
        </w:rPr>
      </w:pPr>
      <w:r>
        <w:rPr>
          <w:rFonts w:hint="eastAsia" w:ascii="仿宋_GB2312" w:hAnsi="仿宋_GB2312" w:eastAsia="仿宋_GB2312" w:cs="仿宋_GB2312"/>
          <w:b w:val="0"/>
          <w:i w:val="0"/>
          <w:caps w:val="0"/>
          <w:color w:val="3E3E3E"/>
          <w:spacing w:val="0"/>
          <w:sz w:val="28"/>
          <w:szCs w:val="28"/>
          <w:shd w:val="clear" w:fill="FFFFFF"/>
        </w:rPr>
        <w:t>第五十五条　中国共产党的党徽党旗是中国共产党的象征和标志。党的各级组织和每一个党员都要维护党徽党旗的尊严。要按照规定制作和使用党徽党旗。</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60"/>
        <w:jc w:val="right"/>
        <w:rPr>
          <w:rFonts w:hint="eastAsia" w:ascii="仿宋_GB2312" w:hAnsi="仿宋_GB2312" w:eastAsia="仿宋_GB2312" w:cs="仿宋_GB2312"/>
          <w:b w:val="0"/>
          <w:i w:val="0"/>
          <w:caps w:val="0"/>
          <w:color w:val="3E3E3E"/>
          <w:spacing w:val="0"/>
          <w:sz w:val="28"/>
          <w:szCs w:val="28"/>
          <w:shd w:val="clear" w:fill="FFFFFF"/>
          <w:lang w:eastAsia="zh-CN"/>
        </w:rPr>
      </w:pPr>
      <w:r>
        <w:rPr>
          <w:rFonts w:hint="eastAsia" w:ascii="仿宋_GB2312" w:hAnsi="仿宋_GB2312" w:eastAsia="仿宋_GB2312" w:cs="仿宋_GB2312"/>
          <w:b w:val="0"/>
          <w:i w:val="0"/>
          <w:caps w:val="0"/>
          <w:color w:val="3E3E3E"/>
          <w:spacing w:val="0"/>
          <w:sz w:val="28"/>
          <w:szCs w:val="28"/>
          <w:shd w:val="clear" w:fill="FFFFFF"/>
          <w:lang w:eastAsia="zh-CN"/>
        </w:rPr>
        <w:t>（来源于：人民日报）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60"/>
        <w:jc w:val="right"/>
        <w:rPr>
          <w:rFonts w:hint="eastAsia" w:ascii="仿宋_GB2312" w:hAnsi="仿宋_GB2312" w:eastAsia="仿宋_GB2312" w:cs="仿宋_GB2312"/>
          <w:b w:val="0"/>
          <w:i w:val="0"/>
          <w:caps w:val="0"/>
          <w:color w:val="3E3E3E"/>
          <w:spacing w:val="0"/>
          <w:sz w:val="28"/>
          <w:szCs w:val="28"/>
          <w:shd w:val="clear" w:fill="FFFFFF"/>
          <w:lang w:eastAsia="zh-CN"/>
        </w:rPr>
      </w:pPr>
      <w:r>
        <w:rPr>
          <w:rFonts w:hint="eastAsia" w:ascii="仿宋_GB2312" w:hAnsi="仿宋_GB2312" w:eastAsia="仿宋_GB2312" w:cs="仿宋_GB2312"/>
          <w:b w:val="0"/>
          <w:i w:val="0"/>
          <w:caps w:val="0"/>
          <w:color w:val="3E3E3E"/>
          <w:spacing w:val="0"/>
          <w:sz w:val="28"/>
          <w:szCs w:val="28"/>
          <w:shd w:val="clear" w:fill="FFFFFF"/>
          <w:lang w:eastAsia="zh-CN"/>
        </w:rP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华文中宋" w:hAnsi="华文中宋" w:eastAsia="华文中宋" w:cs="华文中宋"/>
          <w:b w:val="0"/>
          <w:bCs/>
          <w:i w:val="0"/>
          <w:caps w:val="0"/>
          <w:color w:val="000000"/>
          <w:spacing w:val="0"/>
          <w:sz w:val="36"/>
          <w:szCs w:val="36"/>
          <w:vertAlign w:val="baseline"/>
          <w:lang w:eastAsia="zh-CN"/>
        </w:rPr>
      </w:pPr>
      <w:r>
        <w:rPr>
          <w:rFonts w:hint="eastAsia" w:ascii="华文中宋" w:hAnsi="华文中宋" w:eastAsia="华文中宋" w:cs="华文中宋"/>
          <w:b w:val="0"/>
          <w:bCs/>
          <w:i w:val="0"/>
          <w:caps w:val="0"/>
          <w:color w:val="000000"/>
          <w:spacing w:val="0"/>
          <w:sz w:val="36"/>
          <w:szCs w:val="36"/>
          <w:vertAlign w:val="baseline"/>
          <w:lang w:eastAsia="zh-CN"/>
        </w:rPr>
        <w:t>附件</w:t>
      </w:r>
      <w:r>
        <w:rPr>
          <w:rFonts w:hint="eastAsia" w:ascii="华文中宋" w:hAnsi="华文中宋" w:eastAsia="华文中宋" w:cs="华文中宋"/>
          <w:b w:val="0"/>
          <w:bCs/>
          <w:i w:val="0"/>
          <w:caps w:val="0"/>
          <w:color w:val="000000"/>
          <w:spacing w:val="0"/>
          <w:sz w:val="36"/>
          <w:szCs w:val="36"/>
          <w:vertAlign w:val="baseline"/>
          <w:lang w:val="en-US" w:eastAsia="zh-CN"/>
        </w:rPr>
        <w:t>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华文中宋" w:hAnsi="华文中宋" w:eastAsia="华文中宋" w:cs="华文中宋"/>
          <w:b/>
          <w:i w:val="0"/>
          <w:caps w:val="0"/>
          <w:color w:val="000000"/>
          <w:spacing w:val="0"/>
          <w:sz w:val="36"/>
          <w:szCs w:val="36"/>
          <w:vertAlign w:val="baseline"/>
        </w:rPr>
      </w:pPr>
      <w:r>
        <w:rPr>
          <w:rFonts w:hint="eastAsia" w:ascii="华文中宋" w:hAnsi="华文中宋" w:eastAsia="华文中宋" w:cs="华文中宋"/>
          <w:b/>
          <w:i w:val="0"/>
          <w:caps w:val="0"/>
          <w:color w:val="000000"/>
          <w:spacing w:val="0"/>
          <w:sz w:val="36"/>
          <w:szCs w:val="36"/>
          <w:vertAlign w:val="baseline"/>
        </w:rPr>
        <w:t>习近平总书记在十九届中共中央政治局常委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华文中宋" w:hAnsi="华文中宋" w:eastAsia="华文中宋" w:cs="华文中宋"/>
          <w:b/>
          <w:i w:val="0"/>
          <w:caps w:val="0"/>
          <w:color w:val="000000"/>
          <w:spacing w:val="0"/>
          <w:sz w:val="36"/>
          <w:szCs w:val="36"/>
        </w:rPr>
      </w:pPr>
      <w:r>
        <w:rPr>
          <w:rFonts w:hint="eastAsia" w:ascii="华文中宋" w:hAnsi="华文中宋" w:eastAsia="华文中宋" w:cs="华文中宋"/>
          <w:b/>
          <w:i w:val="0"/>
          <w:caps w:val="0"/>
          <w:color w:val="000000"/>
          <w:spacing w:val="0"/>
          <w:sz w:val="36"/>
          <w:szCs w:val="36"/>
          <w:vertAlign w:val="baseline"/>
        </w:rPr>
        <w:t>同中外记者见面时的讲话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baseline"/>
        <w:rPr>
          <w:rFonts w:hint="eastAsia" w:ascii="仿宋_GB2312" w:hAnsi="仿宋_GB2312" w:eastAsia="仿宋_GB2312" w:cs="仿宋_GB2312"/>
          <w:b w:val="0"/>
          <w:i w:val="0"/>
          <w:caps w:val="0"/>
          <w:color w:val="auto"/>
          <w:spacing w:val="0"/>
          <w:sz w:val="28"/>
          <w:szCs w:val="28"/>
        </w:rPr>
      </w:pPr>
      <w:r>
        <w:rPr>
          <w:rFonts w:hint="eastAsia" w:ascii="仿宋_GB2312" w:hAnsi="仿宋_GB2312" w:eastAsia="仿宋_GB2312" w:cs="仿宋_GB2312"/>
          <w:b w:val="0"/>
          <w:i w:val="0"/>
          <w:caps w:val="0"/>
          <w:color w:val="auto"/>
          <w:spacing w:val="0"/>
          <w:kern w:val="0"/>
          <w:sz w:val="28"/>
          <w:szCs w:val="28"/>
          <w:vertAlign w:val="baseline"/>
          <w:lang w:val="en-US" w:eastAsia="zh-CN" w:bidi="ar"/>
        </w:rPr>
        <w:t>2017-10-25 12:19:14 来源： </w:t>
      </w:r>
      <w:r>
        <w:rPr>
          <w:rStyle w:val="10"/>
          <w:rFonts w:hint="eastAsia" w:ascii="仿宋_GB2312" w:hAnsi="仿宋_GB2312" w:eastAsia="仿宋_GB2312" w:cs="仿宋_GB2312"/>
          <w:b w:val="0"/>
          <w:i w:val="0"/>
          <w:caps w:val="0"/>
          <w:color w:val="auto"/>
          <w:spacing w:val="0"/>
          <w:kern w:val="0"/>
          <w:sz w:val="28"/>
          <w:szCs w:val="28"/>
          <w:vertAlign w:val="baseline"/>
          <w:lang w:val="en-US" w:eastAsia="zh-CN" w:bidi="ar"/>
        </w:rPr>
        <w:t>新华网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both"/>
        <w:textAlignment w:val="baseline"/>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女士们、先生们，同志们、朋友们：大家好！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昨天，中国共产党第十九次全国代表大会已经闭幕。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这一次来了许多记者朋友，有些是远道而来。我了解，你们对大会做了许多的报道，很充分的报道。大家辛苦了！这些报道引起了全世界的广泛关注，我向你们表示衷心的感谢！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大会开幕以来，一共有165个国家452个主要政党发来855份贺电贺信。其中，有814份是国家元首、政府首脑、政党和重要组织机构领导人发来的。在此，我谨代表中国共产党中央委员会，向他们表示诚挚的谢意！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在刚才召开的中共十九届一中全会上，选举产生了新一届中共中央领导机构，全会选举我继续担任中共中央委员会总书记。这是对我的肯定，更是鞭策和激励。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现在，我向大家介绍一下当选的其他6位常委同志：李克强同志、栗战书同志、汪洋同志、王沪宁同志、赵乐际同志、韩正同志。其中，李克强同志是十八届中央政治局常委，其他5位同志都是十八届中央政治局委员。他们更多的一些信息资料，大家可以通过媒体渠道获取到，我在这里就不再详细地介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在这里，我代表新一届中共中央领导成员，衷心感谢全党同志对我们的信任。我们一定恪尽职守、勤勉工作、不辱使命、不负重托。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过去的5年，我们做了很多工作，有的已经完成了，有的还要继续做下去。中共十九大又提出了新目标新任务，我们要统筹抓好落实。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经过长期努力，中国特色社会主义进入了新时代。新时代要有新气象，更要有新作为。中共十九大到下一次的二十大，这五年，正处在实现“两个一百年”奋斗目标的历史交汇期，第一个百年目标要实现，第二个百年奋斗目标要开篇。这其中有一些重要的时间节点，是我们工作的坐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2018年，我们将迎来改革开放40周年。改革开放是决定当代中国命运的关键一招，40年的改革开放使中国人民生活实现了小康，逐步富裕起来了。我们将总结经验、乘势而上，继续推进国家治理体系和治理能力现代化，坚定不移深化各方面改革，坚定不移扩大开放，使改革和开放相互促进、相得益彰。我坚信，中华民族伟大复兴必将在改革开放的进程中得以实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2019年，我们将迎来中华人民共和国成立70周年。我们将贯彻新发展理念，推动中国经济持续健康发展，惠及中国人民和各国人民。我们将继续落实好“十三五”规划确定的各项任务，并对未来发展作出新的规划，推动各项事业全面发展，把我们的人民共和国建设得更加繁荣富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2020年，我们将全面建成小康社会。全面建成小康社会，一个也不能少；共同富裕路上，一个也不能掉队。我们将举全党全国之力，坚决完成脱贫攻坚任务，确保兑现我们的承诺。我们要牢记人民对美好生活的向往就是我们的奋斗目标，坚持以人民为中心的发展思想，努力抓好保障和改善民生各项工作，不断增强人民的获得感、幸福感、安全感，不断推进全体人民共同富裕。我坚信，中国人民生活一定会一年更比一年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2021年，我们将迎来中国共产党成立100周年。中国共产党立志于中华民族千秋伟业，百年恰是风华正茂！中国共产党是世界上最大的政党。大就要有大的样子。实践充分证明，中国共产党能够带领人民进行伟大的社会革命，也能够进行伟大的自我革命。我们要永葆蓬勃朝气，永远做人民公仆、时代先锋、民族脊梁。全面从严治党永远在路上，不能有任何喘口气、歇歇脚的念头。我们将继续清除一切侵蚀党的健康肌体的病毒，大力营造风清气正的政治生态，以全党的强大正能量在全社会凝聚起推动中国发展进步的磅礴力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中国共产党和中国人民从苦难中走过来，深知和平的珍贵、发展的价值。中国人民自信自尊，将坚定维护国家主权、安全、发展利益，同时将同各国人民一道，积极推动构建人类命运共同体，不断为人类和平与发展的崇高事业作出新的更大的贡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历史是人民书写的，一切成就归功于人民。只要我们深深扎根人民、紧紧依靠人民，就可以获得无穷的力量，风雨无阻，奋勇向前。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sz w:val="28"/>
          <w:szCs w:val="28"/>
          <w:vertAlign w:val="baseline"/>
        </w:rPr>
        <w:t>　　俗语说，百闻不如一见。我们欢迎各位记者朋友在中国多走走、多看看，继续关注中共十九大之后中国的发展变化，更加全面地了解和报道中国。我们不需要更多的溢美之词，我们一贯欢迎客观的介绍和有益的建议，正所谓“不要人夸颜色好，只留清气满乾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vertAlign w:val="baseline"/>
        </w:rPr>
        <w:t>　　谢谢大家！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60"/>
        <w:jc w:val="right"/>
        <w:rPr>
          <w:rFonts w:hint="eastAsia" w:ascii="仿宋_GB2312" w:hAnsi="仿宋_GB2312" w:eastAsia="仿宋_GB2312" w:cs="仿宋_GB2312"/>
          <w:b w:val="0"/>
          <w:i w:val="0"/>
          <w:caps w:val="0"/>
          <w:color w:val="3E3E3E"/>
          <w:spacing w:val="0"/>
          <w:sz w:val="28"/>
          <w:szCs w:val="28"/>
          <w:shd w:val="clear" w:fill="FFFFFF"/>
          <w:lang w:eastAsia="zh-CN"/>
        </w:rPr>
      </w:pPr>
      <w:r>
        <w:rPr>
          <w:rFonts w:hint="eastAsia" w:ascii="仿宋_GB2312" w:hAnsi="仿宋_GB2312" w:eastAsia="仿宋_GB2312" w:cs="仿宋_GB2312"/>
          <w:b w:val="0"/>
          <w:i w:val="0"/>
          <w:caps w:val="0"/>
          <w:color w:val="3E3E3E"/>
          <w:spacing w:val="0"/>
          <w:sz w:val="28"/>
          <w:szCs w:val="28"/>
          <w:shd w:val="clear" w:fill="FFFFFF"/>
          <w:lang w:eastAsia="zh-CN"/>
        </w:rPr>
        <w:t>（来源于：新华网）</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right="0"/>
        <w:jc w:val="left"/>
        <w:rPr>
          <w:rFonts w:hint="eastAsia" w:ascii="仿宋_GB2312" w:hAnsi="仿宋_GB2312" w:eastAsia="仿宋_GB2312" w:cs="仿宋_GB2312"/>
          <w:b w:val="0"/>
          <w:i w:val="0"/>
          <w:caps w:val="0"/>
          <w:color w:val="3E3E3E"/>
          <w:spacing w:val="0"/>
          <w:sz w:val="28"/>
          <w:szCs w:val="28"/>
          <w:shd w:val="clear" w:fill="FFFFFF"/>
          <w:lang w:eastAsia="zh-CN"/>
        </w:rPr>
      </w:pPr>
    </w:p>
    <w:p>
      <w:pPr>
        <w:rPr>
          <w:rFonts w:hint="eastAsia" w:ascii="仿宋_GB2312" w:hAnsi="仿宋_GB2312" w:eastAsia="仿宋_GB2312" w:cs="仿宋_GB2312"/>
          <w:sz w:val="28"/>
          <w:szCs w:val="28"/>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9"/>
          <w:rFonts w:hint="eastAsia" w:ascii="华文中宋" w:hAnsi="华文中宋" w:eastAsia="华文中宋" w:cs="华文中宋"/>
          <w:b w:val="0"/>
          <w:bCs/>
          <w:i w:val="0"/>
          <w:caps w:val="0"/>
          <w:color w:val="000000"/>
          <w:spacing w:val="0"/>
          <w:sz w:val="36"/>
          <w:szCs w:val="36"/>
          <w:shd w:val="clear" w:fill="FFFFFF"/>
          <w:lang w:eastAsia="zh-CN"/>
        </w:rPr>
      </w:pPr>
      <w:r>
        <w:rPr>
          <w:rStyle w:val="9"/>
          <w:rFonts w:hint="eastAsia" w:ascii="华文中宋" w:hAnsi="华文中宋" w:eastAsia="华文中宋" w:cs="华文中宋"/>
          <w:b w:val="0"/>
          <w:bCs/>
          <w:i w:val="0"/>
          <w:caps w:val="0"/>
          <w:color w:val="000000"/>
          <w:spacing w:val="0"/>
          <w:sz w:val="36"/>
          <w:szCs w:val="36"/>
          <w:shd w:val="clear" w:fill="FFFFFF"/>
          <w:lang w:eastAsia="zh-CN"/>
        </w:rPr>
        <w:t>附件</w:t>
      </w:r>
      <w:r>
        <w:rPr>
          <w:rStyle w:val="9"/>
          <w:rFonts w:hint="eastAsia" w:ascii="华文中宋" w:hAnsi="华文中宋" w:eastAsia="华文中宋" w:cs="华文中宋"/>
          <w:b w:val="0"/>
          <w:bCs/>
          <w:i w:val="0"/>
          <w:caps w:val="0"/>
          <w:color w:val="000000"/>
          <w:spacing w:val="0"/>
          <w:sz w:val="36"/>
          <w:szCs w:val="36"/>
          <w:shd w:val="clear" w:fill="FFFFFF"/>
          <w:lang w:val="en-US" w:eastAsia="zh-CN"/>
        </w:rPr>
        <w:t>4</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333333"/>
          <w:spacing w:val="0"/>
          <w:sz w:val="28"/>
          <w:szCs w:val="28"/>
          <w:shd w:val="clear" w:fill="FFFFFF"/>
        </w:rPr>
      </w:pPr>
      <w:r>
        <w:rPr>
          <w:rStyle w:val="9"/>
          <w:rFonts w:hint="eastAsia" w:ascii="华文中宋" w:hAnsi="华文中宋" w:eastAsia="华文中宋" w:cs="华文中宋"/>
          <w:b/>
          <w:bCs w:val="0"/>
          <w:i w:val="0"/>
          <w:caps w:val="0"/>
          <w:color w:val="000000"/>
          <w:spacing w:val="0"/>
          <w:sz w:val="36"/>
          <w:szCs w:val="36"/>
          <w:shd w:val="clear" w:fill="FFFFFF"/>
        </w:rPr>
        <w:t>参与“党的十九大精神 应知应会在线答题”活动说明</w:t>
      </w:r>
      <w:r>
        <w:rPr>
          <w:rFonts w:hint="eastAsia" w:ascii="仿宋_GB2312" w:hAnsi="仿宋_GB2312" w:eastAsia="仿宋_GB2312" w:cs="仿宋_GB2312"/>
          <w:i w:val="0"/>
          <w:caps w:val="0"/>
          <w:color w:val="333333"/>
          <w:spacing w:val="0"/>
          <w:sz w:val="28"/>
          <w:szCs w:val="28"/>
          <w:shd w:val="clear" w:fill="FFFFFF"/>
        </w:rPr>
        <w:t>　　</w:t>
      </w:r>
    </w:p>
    <w:p>
      <w:r>
        <w:rPr>
          <w:rFonts w:hint="eastAsia" w:ascii="仿宋_GB2312" w:hAnsi="仿宋_GB2312" w:eastAsia="仿宋_GB2312" w:cs="仿宋_GB2312"/>
          <w:i w:val="0"/>
          <w:caps w:val="0"/>
          <w:color w:val="333333"/>
          <w:spacing w:val="0"/>
          <w:sz w:val="28"/>
          <w:szCs w:val="28"/>
          <w:shd w:val="clear" w:fill="FFFFFF"/>
        </w:rPr>
        <w:t>　　</w:t>
      </w:r>
    </w:p>
    <w:p>
      <w:pPr>
        <w:pStyle w:val="16"/>
        <w:ind w:left="720" w:firstLine="0"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一、活动时间</w:t>
      </w:r>
    </w:p>
    <w:p>
      <w:pPr>
        <w:pStyle w:val="16"/>
        <w:ind w:left="72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11月22日—12月19日（共4周）</w:t>
      </w:r>
    </w:p>
    <w:p>
      <w:pPr>
        <w:pStyle w:val="16"/>
        <w:ind w:left="720" w:firstLine="0"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二、参与活动方法</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1.关注“北京长城网”微信公众平台</w:t>
      </w:r>
    </w:p>
    <w:p>
      <w:pPr>
        <w:pStyle w:val="16"/>
        <w:ind w:left="360" w:firstLine="0" w:firstLineChars="0"/>
        <w:jc w:val="center"/>
        <w:rPr>
          <w:sz w:val="28"/>
          <w:szCs w:val="28"/>
        </w:rPr>
      </w:pPr>
      <w:r>
        <w:rPr>
          <w:sz w:val="28"/>
          <w:szCs w:val="28"/>
        </w:rPr>
        <w:drawing>
          <wp:inline distT="0" distB="0" distL="114300" distR="114300">
            <wp:extent cx="3390900" cy="3390900"/>
            <wp:effectExtent l="0" t="0" r="0" b="0"/>
            <wp:docPr id="1" name="图片 1" descr="C:\Users\zzbdjzx\Desktop\qrcode_for_gh_ccc24f01ffb3_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zbdjzx\Desktop\qrcode_for_gh_ccc24f01ffb3_344.jpg"/>
                    <pic:cNvPicPr>
                      <a:picLocks noChangeAspect="1"/>
                    </pic:cNvPicPr>
                  </pic:nvPicPr>
                  <pic:blipFill>
                    <a:blip r:embed="rId8"/>
                    <a:stretch>
                      <a:fillRect/>
                    </a:stretch>
                  </pic:blipFill>
                  <pic:spPr>
                    <a:xfrm>
                      <a:off x="0" y="0"/>
                      <a:ext cx="3390900" cy="3390900"/>
                    </a:xfrm>
                    <a:prstGeom prst="rect">
                      <a:avLst/>
                    </a:prstGeom>
                    <a:noFill/>
                    <a:ln w="9525">
                      <a:noFill/>
                    </a:ln>
                  </pic:spPr>
                </pic:pic>
              </a:graphicData>
            </a:graphic>
          </wp:inline>
        </w:drawing>
      </w:r>
    </w:p>
    <w:p>
      <w:pPr>
        <w:pStyle w:val="16"/>
        <w:ind w:left="360" w:firstLine="0" w:firstLineChars="0"/>
        <w:jc w:val="center"/>
        <w:rPr>
          <w:sz w:val="28"/>
          <w:szCs w:val="28"/>
        </w:rPr>
      </w:pPr>
      <w:r>
        <w:rPr>
          <w:rFonts w:hint="eastAsia"/>
          <w:sz w:val="28"/>
          <w:szCs w:val="28"/>
        </w:rPr>
        <w:t>长按</w:t>
      </w:r>
      <w:r>
        <w:rPr>
          <w:sz w:val="28"/>
          <w:szCs w:val="28"/>
        </w:rPr>
        <w:t>二维码识别关注</w:t>
      </w:r>
    </w:p>
    <w:p>
      <w:pPr>
        <w:pStyle w:val="16"/>
        <w:ind w:left="360" w:firstLine="0" w:firstLineChars="0"/>
        <w:jc w:val="center"/>
        <w:rPr>
          <w:b w:val="0"/>
          <w:bCs w:val="0"/>
          <w:sz w:val="28"/>
          <w:szCs w:val="28"/>
        </w:rPr>
      </w:pPr>
    </w:p>
    <w:p>
      <w:pPr>
        <w:pStyle w:val="16"/>
        <w:ind w:left="360" w:firstLine="0" w:firstLineChars="0"/>
        <w:jc w:val="center"/>
        <w:rPr>
          <w:b w:val="0"/>
          <w:bCs w:val="0"/>
          <w:sz w:val="28"/>
          <w:szCs w:val="28"/>
        </w:rPr>
      </w:pPr>
    </w:p>
    <w:p>
      <w:pPr>
        <w:pStyle w:val="16"/>
        <w:ind w:left="360" w:firstLine="0" w:firstLineChars="0"/>
        <w:jc w:val="center"/>
        <w:rPr>
          <w:b w:val="0"/>
          <w:bCs w:val="0"/>
          <w:sz w:val="28"/>
          <w:szCs w:val="28"/>
        </w:rPr>
      </w:pPr>
    </w:p>
    <w:p>
      <w:pPr>
        <w:pStyle w:val="16"/>
        <w:ind w:left="360" w:firstLine="0" w:firstLineChars="0"/>
        <w:jc w:val="center"/>
        <w:rPr>
          <w:b w:val="0"/>
          <w:bCs w:val="0"/>
          <w:sz w:val="28"/>
          <w:szCs w:val="28"/>
        </w:rPr>
      </w:pPr>
    </w:p>
    <w:p>
      <w:pPr>
        <w:pStyle w:val="16"/>
        <w:ind w:left="360" w:firstLine="0" w:firstLineChars="0"/>
        <w:jc w:val="center"/>
        <w:rPr>
          <w:b w:val="0"/>
          <w:bCs w:val="0"/>
          <w:sz w:val="28"/>
          <w:szCs w:val="28"/>
        </w:rPr>
      </w:pPr>
    </w:p>
    <w:p>
      <w:pPr>
        <w:pStyle w:val="16"/>
        <w:ind w:left="360" w:firstLine="0" w:firstLineChars="0"/>
        <w:jc w:val="center"/>
        <w:rPr>
          <w:b w:val="0"/>
          <w:bCs w:val="0"/>
          <w:sz w:val="28"/>
          <w:szCs w:val="28"/>
        </w:rPr>
      </w:pPr>
    </w:p>
    <w:p>
      <w:pPr>
        <w:ind w:firstLine="640" w:firstLineChars="200"/>
        <w:rPr>
          <w:rFonts w:ascii="仿宋_GB2312" w:eastAsia="仿宋_GB2312"/>
          <w:b w:val="0"/>
          <w:bCs w:val="0"/>
          <w:sz w:val="32"/>
          <w:szCs w:val="32"/>
        </w:rPr>
      </w:pPr>
      <w:r>
        <w:rPr>
          <w:rFonts w:hint="eastAsia" w:ascii="仿宋_GB2312" w:eastAsia="仿宋_GB2312"/>
          <w:b w:val="0"/>
          <w:bCs w:val="0"/>
          <w:sz w:val="32"/>
          <w:szCs w:val="32"/>
        </w:rPr>
        <w:t>2.点击【在线答题】即可进入活动</w:t>
      </w:r>
      <w:r>
        <w:rPr>
          <w:rFonts w:ascii="仿宋_GB2312" w:eastAsia="仿宋_GB2312"/>
          <w:b w:val="0"/>
          <w:bCs w:val="0"/>
          <w:sz w:val="32"/>
          <w:szCs w:val="32"/>
        </w:rPr>
        <w:t>页面</w:t>
      </w:r>
    </w:p>
    <w:p>
      <w:pPr>
        <w:rPr>
          <w:rFonts w:ascii="仿宋_GB2312" w:eastAsia="仿宋_GB2312"/>
          <w:b/>
          <w:sz w:val="32"/>
          <w:szCs w:val="32"/>
        </w:rPr>
      </w:pPr>
    </w:p>
    <w:p>
      <w:pPr>
        <w:rPr>
          <w:rFonts w:ascii="仿宋_GB2312" w:eastAsia="仿宋_GB2312"/>
          <w:b/>
          <w:sz w:val="32"/>
          <w:szCs w:val="32"/>
        </w:rPr>
      </w:pPr>
      <w:r>
        <w:rPr>
          <w:sz w:val="28"/>
          <w:szCs w:val="28"/>
        </w:rPr>
        <w:drawing>
          <wp:anchor distT="0" distB="0" distL="114300" distR="114300" simplePos="0" relativeHeight="251661312" behindDoc="0" locked="0" layoutInCell="1" allowOverlap="1">
            <wp:simplePos x="0" y="0"/>
            <wp:positionH relativeFrom="column">
              <wp:posOffset>1598930</wp:posOffset>
            </wp:positionH>
            <wp:positionV relativeFrom="paragraph">
              <wp:posOffset>0</wp:posOffset>
            </wp:positionV>
            <wp:extent cx="2363470" cy="4010660"/>
            <wp:effectExtent l="0" t="0" r="17780" b="8890"/>
            <wp:wrapNone/>
            <wp:docPr id="6" name="图片 4" descr="F:\2017电教中心工作\微信\2017.11党的十九大知识竞赛\宣传图片\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F:\2017电教中心工作\微信\2017.11党的十九大知识竞赛\宣传图片\0000.jpg"/>
                    <pic:cNvPicPr>
                      <a:picLocks noChangeAspect="1"/>
                    </pic:cNvPicPr>
                  </pic:nvPicPr>
                  <pic:blipFill>
                    <a:blip r:embed="rId9"/>
                    <a:stretch>
                      <a:fillRect/>
                    </a:stretch>
                  </pic:blipFill>
                  <pic:spPr>
                    <a:xfrm>
                      <a:off x="0" y="0"/>
                      <a:ext cx="2363470" cy="4010660"/>
                    </a:xfrm>
                    <a:prstGeom prst="rect">
                      <a:avLst/>
                    </a:prstGeom>
                    <a:noFill/>
                    <a:ln w="9525">
                      <a:noFill/>
                    </a:ln>
                  </pic:spPr>
                </pic:pic>
              </a:graphicData>
            </a:graphic>
          </wp:anchor>
        </w:drawing>
      </w:r>
    </w:p>
    <w:p>
      <w:pPr>
        <w:jc w:val="left"/>
        <w:rPr>
          <w:rFonts w:ascii="仿宋_GB2312" w:eastAsia="仿宋_GB2312"/>
          <w:b/>
          <w:sz w:val="32"/>
          <w:szCs w:val="32"/>
        </w:rPr>
      </w:pPr>
    </w:p>
    <w:p>
      <w:pPr>
        <w:jc w:val="left"/>
        <w:rPr>
          <w:rFonts w:ascii="仿宋_GB2312" w:eastAsia="仿宋_GB2312"/>
          <w:b/>
          <w:sz w:val="32"/>
          <w:szCs w:val="32"/>
        </w:rPr>
      </w:pPr>
    </w:p>
    <w:p>
      <w:pPr>
        <w:jc w:val="left"/>
        <w:rPr>
          <w:rFonts w:ascii="仿宋_GB2312" w:eastAsia="仿宋_GB2312"/>
          <w:b/>
          <w:sz w:val="32"/>
          <w:szCs w:val="32"/>
        </w:rPr>
      </w:pPr>
    </w:p>
    <w:p>
      <w:pPr>
        <w:jc w:val="left"/>
        <w:rPr>
          <w:rFonts w:ascii="仿宋_GB2312" w:eastAsia="仿宋_GB2312"/>
          <w:b/>
          <w:sz w:val="32"/>
          <w:szCs w:val="32"/>
        </w:rPr>
      </w:pPr>
    </w:p>
    <w:p>
      <w:pPr>
        <w:jc w:val="left"/>
        <w:rPr>
          <w:rFonts w:ascii="仿宋_GB2312" w:eastAsia="仿宋_GB2312"/>
          <w:b/>
          <w:sz w:val="32"/>
          <w:szCs w:val="32"/>
        </w:rPr>
      </w:pPr>
    </w:p>
    <w:p>
      <w:pPr>
        <w:jc w:val="left"/>
        <w:rPr>
          <w:rFonts w:ascii="仿宋_GB2312" w:eastAsia="仿宋_GB2312"/>
          <w:b/>
          <w:sz w:val="32"/>
          <w:szCs w:val="32"/>
        </w:rPr>
      </w:pPr>
    </w:p>
    <w:p>
      <w:pPr>
        <w:jc w:val="left"/>
        <w:rPr>
          <w:rFonts w:ascii="仿宋_GB2312" w:eastAsia="仿宋_GB2312"/>
          <w:b/>
          <w:sz w:val="32"/>
          <w:szCs w:val="32"/>
        </w:rPr>
      </w:pPr>
    </w:p>
    <w:p>
      <w:pPr>
        <w:jc w:val="left"/>
        <w:rPr>
          <w:rFonts w:ascii="仿宋_GB2312" w:eastAsia="仿宋_GB2312"/>
          <w:b/>
          <w:sz w:val="32"/>
          <w:szCs w:val="32"/>
        </w:rPr>
      </w:pPr>
    </w:p>
    <w:p>
      <w:pPr>
        <w:jc w:val="left"/>
        <w:rPr>
          <w:rFonts w:ascii="仿宋_GB2312" w:eastAsia="仿宋_GB2312"/>
          <w:b/>
          <w:sz w:val="32"/>
          <w:szCs w:val="32"/>
        </w:rPr>
      </w:pPr>
    </w:p>
    <w:p>
      <w:pPr>
        <w:ind w:firstLine="643" w:firstLineChars="200"/>
        <w:jc w:val="left"/>
        <w:rPr>
          <w:rFonts w:ascii="仿宋_GB2312" w:eastAsia="仿宋_GB2312"/>
          <w:b/>
          <w:sz w:val="32"/>
          <w:szCs w:val="32"/>
        </w:rPr>
      </w:pPr>
    </w:p>
    <w:p>
      <w:pPr>
        <w:ind w:firstLine="560" w:firstLineChars="200"/>
        <w:jc w:val="left"/>
        <w:rPr>
          <w:rFonts w:ascii="仿宋_GB2312" w:eastAsia="仿宋_GB2312"/>
          <w:b w:val="0"/>
          <w:bCs w:val="0"/>
          <w:sz w:val="32"/>
          <w:szCs w:val="32"/>
        </w:rPr>
      </w:pPr>
      <w:r>
        <w:rPr>
          <w:b w:val="0"/>
          <w:bCs w:val="0"/>
          <w:sz w:val="28"/>
          <w:szCs w:val="28"/>
        </w:rPr>
        <w:drawing>
          <wp:anchor distT="0" distB="0" distL="114300" distR="114300" simplePos="0" relativeHeight="251658240" behindDoc="0" locked="0" layoutInCell="1" allowOverlap="1">
            <wp:simplePos x="0" y="0"/>
            <wp:positionH relativeFrom="column">
              <wp:posOffset>1487170</wp:posOffset>
            </wp:positionH>
            <wp:positionV relativeFrom="paragraph">
              <wp:posOffset>393700</wp:posOffset>
            </wp:positionV>
            <wp:extent cx="2338070" cy="4044950"/>
            <wp:effectExtent l="0" t="0" r="5080" b="12700"/>
            <wp:wrapNone/>
            <wp:docPr id="7" name="图片 7" descr="F:\2017电教中心工作\微信\2017.11党的十九大知识竞赛\宣传图片\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2017电教中心工作\微信\2017.11党的十九大知识竞赛\宣传图片\033.jpg"/>
                    <pic:cNvPicPr>
                      <a:picLocks noChangeAspect="1"/>
                    </pic:cNvPicPr>
                  </pic:nvPicPr>
                  <pic:blipFill>
                    <a:blip r:embed="rId10"/>
                    <a:stretch>
                      <a:fillRect/>
                    </a:stretch>
                  </pic:blipFill>
                  <pic:spPr>
                    <a:xfrm>
                      <a:off x="0" y="0"/>
                      <a:ext cx="2338070" cy="4044950"/>
                    </a:xfrm>
                    <a:prstGeom prst="rect">
                      <a:avLst/>
                    </a:prstGeom>
                    <a:noFill/>
                    <a:ln w="9525">
                      <a:noFill/>
                    </a:ln>
                  </pic:spPr>
                </pic:pic>
              </a:graphicData>
            </a:graphic>
          </wp:anchor>
        </w:drawing>
      </w:r>
      <w:r>
        <w:rPr>
          <w:rFonts w:ascii="仿宋_GB2312" w:eastAsia="仿宋_GB2312"/>
          <w:b w:val="0"/>
          <w:bCs w:val="0"/>
          <w:sz w:val="32"/>
          <w:szCs w:val="32"/>
        </w:rPr>
        <w:t>3</w:t>
      </w:r>
      <w:r>
        <w:rPr>
          <w:rFonts w:hint="eastAsia" w:ascii="仿宋_GB2312" w:eastAsia="仿宋_GB2312"/>
          <w:b w:val="0"/>
          <w:bCs w:val="0"/>
          <w:sz w:val="32"/>
          <w:szCs w:val="32"/>
        </w:rPr>
        <w:t>.</w:t>
      </w:r>
      <w:r>
        <w:rPr>
          <w:rFonts w:ascii="仿宋_GB2312" w:eastAsia="仿宋_GB2312"/>
          <w:b w:val="0"/>
          <w:bCs w:val="0"/>
          <w:sz w:val="32"/>
          <w:szCs w:val="32"/>
        </w:rPr>
        <w:t>点击【我要答题】</w:t>
      </w:r>
    </w:p>
    <w:p>
      <w:pPr>
        <w:pStyle w:val="16"/>
        <w:ind w:left="720" w:firstLine="0" w:firstLineChars="0"/>
        <w:jc w:val="left"/>
        <w:rPr>
          <w:sz w:val="28"/>
          <w:szCs w:val="28"/>
        </w:rPr>
      </w:pPr>
    </w:p>
    <w:p>
      <w:pPr>
        <w:pStyle w:val="16"/>
        <w:ind w:left="720" w:firstLine="0" w:firstLineChars="0"/>
        <w:jc w:val="left"/>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ind w:firstLine="640" w:firstLineChars="200"/>
        <w:jc w:val="left"/>
        <w:rPr>
          <w:rFonts w:ascii="仿宋_GB2312" w:eastAsia="仿宋_GB2312"/>
          <w:b w:val="0"/>
          <w:bCs/>
          <w:sz w:val="32"/>
          <w:szCs w:val="32"/>
        </w:rPr>
      </w:pPr>
      <w:r>
        <w:rPr>
          <w:rFonts w:hint="eastAsia" w:ascii="仿宋_GB2312" w:eastAsia="仿宋_GB2312"/>
          <w:b w:val="0"/>
          <w:bCs/>
          <w:sz w:val="32"/>
          <w:szCs w:val="32"/>
        </w:rPr>
        <w:t>4.请填选个人有关信息，提交后即可参与在线答题</w:t>
      </w:r>
    </w:p>
    <w:p>
      <w:pPr>
        <w:jc w:val="center"/>
        <w:rPr>
          <w:sz w:val="28"/>
          <w:szCs w:val="28"/>
        </w:rPr>
      </w:pPr>
      <w:r>
        <w:rPr>
          <w:sz w:val="28"/>
          <w:szCs w:val="28"/>
        </w:rPr>
        <w:drawing>
          <wp:anchor distT="0" distB="0" distL="114300" distR="114300" simplePos="0" relativeHeight="251660288" behindDoc="0" locked="0" layoutInCell="1" allowOverlap="1">
            <wp:simplePos x="0" y="0"/>
            <wp:positionH relativeFrom="margin">
              <wp:align>center</wp:align>
            </wp:positionH>
            <wp:positionV relativeFrom="paragraph">
              <wp:posOffset>74930</wp:posOffset>
            </wp:positionV>
            <wp:extent cx="2346325" cy="4034155"/>
            <wp:effectExtent l="0" t="0" r="15875" b="4445"/>
            <wp:wrapNone/>
            <wp:docPr id="3" name="图片 9" descr="F:\2017电教中心工作\微信\2017.11党的十九大知识竞赛\宣传图片\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descr="F:\2017电教中心工作\微信\2017.11党的十九大知识竞赛\宣传图片\044.jpg"/>
                    <pic:cNvPicPr>
                      <a:picLocks noChangeAspect="1"/>
                    </pic:cNvPicPr>
                  </pic:nvPicPr>
                  <pic:blipFill>
                    <a:blip r:embed="rId11"/>
                    <a:stretch>
                      <a:fillRect/>
                    </a:stretch>
                  </pic:blipFill>
                  <pic:spPr>
                    <a:xfrm>
                      <a:off x="0" y="0"/>
                      <a:ext cx="2346325" cy="4034155"/>
                    </a:xfrm>
                    <a:prstGeom prst="rect">
                      <a:avLst/>
                    </a:prstGeom>
                    <a:noFill/>
                    <a:ln w="9525">
                      <a:noFill/>
                    </a:ln>
                  </pic:spPr>
                </pic:pic>
              </a:graphicData>
            </a:graphic>
          </wp:anchor>
        </w:drawing>
      </w: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rPr>
          <w:sz w:val="28"/>
          <w:szCs w:val="28"/>
        </w:rPr>
      </w:pPr>
    </w:p>
    <w:p>
      <w:pPr>
        <w:ind w:firstLine="640" w:firstLineChars="200"/>
        <w:jc w:val="left"/>
        <w:rPr>
          <w:rFonts w:ascii="仿宋_GB2312" w:eastAsia="仿宋_GB2312"/>
          <w:b w:val="0"/>
          <w:bCs/>
          <w:sz w:val="32"/>
          <w:szCs w:val="32"/>
        </w:rPr>
      </w:pPr>
      <w:r>
        <w:rPr>
          <w:rFonts w:hint="eastAsia" w:ascii="仿宋_GB2312" w:eastAsia="仿宋_GB2312"/>
          <w:b w:val="0"/>
          <w:bCs/>
          <w:sz w:val="32"/>
          <w:szCs w:val="32"/>
        </w:rPr>
        <w:t>5.点击【学习</w:t>
      </w:r>
      <w:r>
        <w:rPr>
          <w:rFonts w:ascii="仿宋_GB2312" w:eastAsia="仿宋_GB2312"/>
          <w:b w:val="0"/>
          <w:bCs/>
          <w:sz w:val="32"/>
          <w:szCs w:val="32"/>
        </w:rPr>
        <w:t>题库</w:t>
      </w:r>
      <w:r>
        <w:rPr>
          <w:rFonts w:hint="eastAsia" w:ascii="仿宋_GB2312" w:eastAsia="仿宋_GB2312"/>
          <w:b w:val="0"/>
          <w:bCs/>
          <w:sz w:val="32"/>
          <w:szCs w:val="32"/>
        </w:rPr>
        <w:t>】可查看《</w:t>
      </w:r>
      <w:r>
        <w:rPr>
          <w:rFonts w:ascii="仿宋_GB2312" w:eastAsia="仿宋_GB2312"/>
          <w:b w:val="0"/>
          <w:bCs/>
          <w:sz w:val="32"/>
          <w:szCs w:val="32"/>
        </w:rPr>
        <w:t>党的十九大</w:t>
      </w:r>
      <w:r>
        <w:rPr>
          <w:rFonts w:hint="eastAsia" w:ascii="仿宋_GB2312" w:eastAsia="仿宋_GB2312"/>
          <w:b w:val="0"/>
          <w:bCs/>
          <w:sz w:val="32"/>
          <w:szCs w:val="32"/>
        </w:rPr>
        <w:t>报告》</w:t>
      </w:r>
      <w:r>
        <w:rPr>
          <w:rFonts w:ascii="仿宋_GB2312" w:eastAsia="仿宋_GB2312"/>
          <w:b w:val="0"/>
          <w:bCs/>
          <w:sz w:val="32"/>
          <w:szCs w:val="32"/>
        </w:rPr>
        <w:t>和</w:t>
      </w:r>
      <w:r>
        <w:rPr>
          <w:rFonts w:hint="eastAsia" w:ascii="仿宋_GB2312" w:eastAsia="仿宋_GB2312"/>
          <w:b w:val="0"/>
          <w:bCs/>
          <w:sz w:val="32"/>
          <w:szCs w:val="32"/>
        </w:rPr>
        <w:t>新</w:t>
      </w:r>
      <w:r>
        <w:rPr>
          <w:rFonts w:ascii="仿宋_GB2312" w:eastAsia="仿宋_GB2312"/>
          <w:b w:val="0"/>
          <w:bCs/>
          <w:sz w:val="32"/>
          <w:szCs w:val="32"/>
        </w:rPr>
        <w:t>《</w:t>
      </w:r>
      <w:r>
        <w:rPr>
          <w:rFonts w:hint="eastAsia" w:ascii="仿宋_GB2312" w:eastAsia="仿宋_GB2312"/>
          <w:b w:val="0"/>
          <w:bCs/>
          <w:sz w:val="32"/>
          <w:szCs w:val="32"/>
        </w:rPr>
        <w:t>党章</w:t>
      </w:r>
      <w:r>
        <w:rPr>
          <w:rFonts w:ascii="仿宋_GB2312" w:eastAsia="仿宋_GB2312"/>
          <w:b w:val="0"/>
          <w:bCs/>
          <w:sz w:val="32"/>
          <w:szCs w:val="32"/>
        </w:rPr>
        <w:t>》相关</w:t>
      </w:r>
      <w:r>
        <w:rPr>
          <w:rFonts w:hint="eastAsia" w:ascii="仿宋_GB2312" w:eastAsia="仿宋_GB2312"/>
          <w:b w:val="0"/>
          <w:bCs/>
          <w:sz w:val="32"/>
          <w:szCs w:val="32"/>
        </w:rPr>
        <w:t>学习</w:t>
      </w:r>
      <w:r>
        <w:rPr>
          <w:rFonts w:ascii="仿宋_GB2312" w:eastAsia="仿宋_GB2312"/>
          <w:b w:val="0"/>
          <w:bCs/>
          <w:sz w:val="32"/>
          <w:szCs w:val="32"/>
        </w:rPr>
        <w:t>内容</w:t>
      </w:r>
    </w:p>
    <w:p>
      <w:pPr>
        <w:ind w:firstLine="560" w:firstLineChars="200"/>
        <w:jc w:val="left"/>
        <w:rPr>
          <w:rFonts w:ascii="仿宋_GB2312" w:eastAsia="仿宋_GB2312"/>
          <w:b/>
          <w:sz w:val="32"/>
          <w:szCs w:val="32"/>
        </w:rPr>
      </w:pPr>
      <w:r>
        <w:rPr>
          <w:sz w:val="28"/>
          <w:szCs w:val="28"/>
        </w:rPr>
        <w:drawing>
          <wp:anchor distT="0" distB="0" distL="114300" distR="114300" simplePos="0" relativeHeight="251659264" behindDoc="0" locked="0" layoutInCell="1" allowOverlap="1">
            <wp:simplePos x="0" y="0"/>
            <wp:positionH relativeFrom="margin">
              <wp:posOffset>1634490</wp:posOffset>
            </wp:positionH>
            <wp:positionV relativeFrom="paragraph">
              <wp:posOffset>7620</wp:posOffset>
            </wp:positionV>
            <wp:extent cx="2273300" cy="3933825"/>
            <wp:effectExtent l="0" t="0" r="12700" b="9525"/>
            <wp:wrapNone/>
            <wp:docPr id="5" name="图片 5" descr="F:\2017电教中心工作\微信\2017.11党的十九大知识竞赛\宣传图片\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2017电教中心工作\微信\2017.11党的十九大知识竞赛\宣传图片\022.jpg"/>
                    <pic:cNvPicPr>
                      <a:picLocks noChangeAspect="1"/>
                    </pic:cNvPicPr>
                  </pic:nvPicPr>
                  <pic:blipFill>
                    <a:blip r:embed="rId12"/>
                    <a:stretch>
                      <a:fillRect/>
                    </a:stretch>
                  </pic:blipFill>
                  <pic:spPr>
                    <a:xfrm>
                      <a:off x="0" y="0"/>
                      <a:ext cx="2273300" cy="3933825"/>
                    </a:xfrm>
                    <a:prstGeom prst="rect">
                      <a:avLst/>
                    </a:prstGeom>
                    <a:noFill/>
                    <a:ln w="9525">
                      <a:noFill/>
                    </a:ln>
                  </pic:spPr>
                </pic:pic>
              </a:graphicData>
            </a:graphic>
          </wp:anchor>
        </w:drawing>
      </w:r>
    </w:p>
    <w:p>
      <w:pPr>
        <w:ind w:firstLine="643" w:firstLineChars="200"/>
        <w:jc w:val="left"/>
        <w:rPr>
          <w:rFonts w:ascii="仿宋_GB2312" w:eastAsia="仿宋_GB2312"/>
          <w:b/>
          <w:sz w:val="32"/>
          <w:szCs w:val="32"/>
        </w:rPr>
      </w:pPr>
    </w:p>
    <w:p>
      <w:pPr>
        <w:ind w:firstLine="643" w:firstLineChars="200"/>
        <w:jc w:val="left"/>
        <w:rPr>
          <w:rFonts w:ascii="仿宋_GB2312" w:eastAsia="仿宋_GB2312"/>
          <w:b/>
          <w:sz w:val="32"/>
          <w:szCs w:val="32"/>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pStyle w:val="16"/>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三、活动规则</w:t>
      </w:r>
    </w:p>
    <w:p>
      <w:pPr>
        <w:pStyle w:val="1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1.竞赛分为四关，每关题目全部答对后，方可进入下一关，四关全部通过即为通关。</w:t>
      </w:r>
    </w:p>
    <w:p>
      <w:pPr>
        <w:pStyle w:val="1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2.每关可重复答题。通关时间为每关答题最短用时之和，用时少者排名靠前。</w:t>
      </w:r>
    </w:p>
    <w:p>
      <w:pPr>
        <w:pStyle w:val="1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3.用户每竞答一关，记录用户闯关一次，闯关次数多者排名靠前。每人每天有10次闯关机会，闯关后分享到朋友圈可增加10次闯关机会。</w:t>
      </w:r>
    </w:p>
    <w:p>
      <w:pPr>
        <w:pStyle w:val="16"/>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四、奖项设置</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sz w:val="32"/>
          <w:szCs w:val="32"/>
        </w:rPr>
        <w:t>1.每日幸运奖。每日通关成绩前10000名，可随机抽取不同额度的手机流量券幸运奖。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2.金币排名奖。每日通关成绩前5000名，可参与金币抽奖，中奖率100%，用户每集齐70个金币可兑换1张5元手机流量券。可将自己获得的金币赠与微信好友或向微信好友索取金币。</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3.每周纪念奖。为庆祝党的十九大胜利召开，凡周成绩排名前10000名且序号后两位为“19”的竞答者（如19、119至9919），将获得每周纪念奖，奖励5元手机流量券。</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Cs/>
          <w:sz w:val="32"/>
          <w:szCs w:val="32"/>
        </w:rPr>
        <w:t>4.终极闯关排名奖。通关用户闯关总次数排名前1000名，奖励10元手机流量券。</w:t>
      </w:r>
    </w:p>
    <w:p>
      <w:pPr>
        <w:spacing w:line="360" w:lineRule="auto"/>
        <w:ind w:firstLine="560" w:firstLineChars="200"/>
        <w:rPr>
          <w:rFonts w:hint="eastAsia" w:ascii="仿宋_GB2312" w:eastAsia="仿宋_GB2312" w:hAnsiTheme="minorEastAsia"/>
          <w:sz w:val="28"/>
          <w:szCs w:val="28"/>
          <w:lang w:val="en-US" w:eastAsia="zh-CN"/>
        </w:rPr>
      </w:pPr>
    </w:p>
    <w:sectPr>
      <w:footerReference r:id="rId5" w:type="default"/>
      <w:pgSz w:w="11906" w:h="16838"/>
      <w:pgMar w:top="1418" w:right="1304" w:bottom="1304" w:left="1304"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B3F"/>
    <w:rsid w:val="002F2D20"/>
    <w:rsid w:val="003208FB"/>
    <w:rsid w:val="003A4650"/>
    <w:rsid w:val="00513B3F"/>
    <w:rsid w:val="00573C2C"/>
    <w:rsid w:val="005E2E4C"/>
    <w:rsid w:val="0062023A"/>
    <w:rsid w:val="006C4FDF"/>
    <w:rsid w:val="008718A6"/>
    <w:rsid w:val="00A74189"/>
    <w:rsid w:val="00AA257E"/>
    <w:rsid w:val="00AD3413"/>
    <w:rsid w:val="00B04E81"/>
    <w:rsid w:val="00BC2B35"/>
    <w:rsid w:val="00D63318"/>
    <w:rsid w:val="00E3417E"/>
    <w:rsid w:val="00E35969"/>
    <w:rsid w:val="00F91858"/>
    <w:rsid w:val="02FE7CB1"/>
    <w:rsid w:val="05BB471C"/>
    <w:rsid w:val="08020F4E"/>
    <w:rsid w:val="0D8A47F6"/>
    <w:rsid w:val="0F0958F8"/>
    <w:rsid w:val="16364744"/>
    <w:rsid w:val="1A814C20"/>
    <w:rsid w:val="222E7B4F"/>
    <w:rsid w:val="25B25228"/>
    <w:rsid w:val="266708BD"/>
    <w:rsid w:val="268B11A1"/>
    <w:rsid w:val="29DF7E0E"/>
    <w:rsid w:val="2DF50A8E"/>
    <w:rsid w:val="2F431D42"/>
    <w:rsid w:val="30D73BA6"/>
    <w:rsid w:val="31AF6273"/>
    <w:rsid w:val="34593489"/>
    <w:rsid w:val="3FFB5846"/>
    <w:rsid w:val="47EB1436"/>
    <w:rsid w:val="48027AC9"/>
    <w:rsid w:val="55AE2A65"/>
    <w:rsid w:val="60EE7DD9"/>
    <w:rsid w:val="64351D67"/>
    <w:rsid w:val="64691CA2"/>
    <w:rsid w:val="66512340"/>
    <w:rsid w:val="6A46724E"/>
    <w:rsid w:val="6AAF0955"/>
    <w:rsid w:val="6BB200BA"/>
    <w:rsid w:val="6DC87534"/>
    <w:rsid w:val="75B00978"/>
    <w:rsid w:val="7D7779A9"/>
    <w:rsid w:val="7E060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15"/>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styleId="10">
    <w:name w:val="Emphasis"/>
    <w:basedOn w:val="8"/>
    <w:qFormat/>
    <w:uiPriority w:val="20"/>
    <w:rPr>
      <w:i/>
    </w:rPr>
  </w:style>
  <w:style w:type="character" w:styleId="11">
    <w:name w:val="Hyperlink"/>
    <w:basedOn w:val="8"/>
    <w:unhideWhenUsed/>
    <w:qFormat/>
    <w:uiPriority w:val="99"/>
    <w:rPr>
      <w:color w:val="0000FF"/>
      <w:u w:val="single"/>
    </w:rPr>
  </w:style>
  <w:style w:type="character" w:customStyle="1" w:styleId="13">
    <w:name w:val="页眉 Char"/>
    <w:basedOn w:val="8"/>
    <w:link w:val="6"/>
    <w:qFormat/>
    <w:uiPriority w:val="99"/>
    <w:rPr>
      <w:sz w:val="18"/>
      <w:szCs w:val="18"/>
    </w:rPr>
  </w:style>
  <w:style w:type="character" w:customStyle="1" w:styleId="14">
    <w:name w:val="页脚 Char"/>
    <w:basedOn w:val="8"/>
    <w:link w:val="5"/>
    <w:qFormat/>
    <w:uiPriority w:val="99"/>
    <w:rPr>
      <w:sz w:val="18"/>
      <w:szCs w:val="18"/>
    </w:rPr>
  </w:style>
  <w:style w:type="character" w:customStyle="1" w:styleId="15">
    <w:name w:val="批注框文本 Char"/>
    <w:basedOn w:val="8"/>
    <w:link w:val="4"/>
    <w:semiHidden/>
    <w:qFormat/>
    <w:uiPriority w:val="99"/>
    <w:rPr>
      <w:sz w:val="18"/>
      <w:szCs w:val="18"/>
    </w:rPr>
  </w:style>
  <w:style w:type="paragraph" w:customStyle="1" w:styleId="16">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61</Words>
  <Characters>349</Characters>
  <Lines>2</Lines>
  <Paragraphs>1</Paragraphs>
  <ScaleCrop>false</ScaleCrop>
  <LinksUpToDate>false</LinksUpToDate>
  <CharactersWithSpaces>409</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2017-06-30T00:57:00Z</dcterms:created>
  <dc:creator>zhouhang</dc:creator>
  <cp:lastModifiedBy>lenovo</cp:lastModifiedBy>
  <dcterms:modified xsi:type="dcterms:W3CDTF">2017-11-23T09:55:36Z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