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5D" w:rsidRDefault="00CA045D">
      <w:pPr>
        <w:rPr>
          <w:rFonts w:ascii="华文新魏" w:eastAsia="华文新魏"/>
          <w:sz w:val="44"/>
          <w:szCs w:val="44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7F5EFE" w:rsidRDefault="005A0AD9" w:rsidP="00CA045D">
      <w:pPr>
        <w:jc w:val="center"/>
        <w:rPr>
          <w:rFonts w:ascii="微软雅黑" w:eastAsia="微软雅黑" w:hAnsi="微软雅黑"/>
          <w:b/>
          <w:sz w:val="72"/>
          <w:szCs w:val="52"/>
        </w:rPr>
      </w:pPr>
      <w:r>
        <w:rPr>
          <w:rFonts w:ascii="微软雅黑" w:eastAsia="微软雅黑" w:hAnsi="微软雅黑" w:hint="eastAsia"/>
          <w:b/>
          <w:sz w:val="72"/>
          <w:szCs w:val="52"/>
        </w:rPr>
        <w:t>第</w:t>
      </w:r>
      <w:r w:rsidR="00007BE2">
        <w:rPr>
          <w:rFonts w:ascii="微软雅黑" w:eastAsia="微软雅黑" w:hAnsi="微软雅黑" w:hint="eastAsia"/>
          <w:b/>
          <w:sz w:val="72"/>
          <w:szCs w:val="52"/>
        </w:rPr>
        <w:t>六</w:t>
      </w:r>
      <w:r w:rsidR="00CA045D" w:rsidRPr="007F5EFE">
        <w:rPr>
          <w:rFonts w:ascii="微软雅黑" w:eastAsia="微软雅黑" w:hAnsi="微软雅黑" w:hint="eastAsia"/>
          <w:b/>
          <w:sz w:val="72"/>
          <w:szCs w:val="52"/>
        </w:rPr>
        <w:t>次党支部组织生活</w:t>
      </w:r>
    </w:p>
    <w:p w:rsidR="00D913A3" w:rsidRPr="00A2249B" w:rsidRDefault="00A27968" w:rsidP="00A2249B">
      <w:pPr>
        <w:spacing w:beforeLines="150" w:before="468"/>
        <w:jc w:val="center"/>
        <w:rPr>
          <w:rFonts w:ascii="华文新魏" w:eastAsia="华文新魏"/>
          <w:b/>
          <w:sz w:val="72"/>
          <w:szCs w:val="52"/>
        </w:rPr>
      </w:pPr>
      <w:r>
        <w:rPr>
          <w:rFonts w:ascii="华文新魏" w:eastAsia="华文新魏" w:hint="eastAsia"/>
          <w:b/>
          <w:sz w:val="72"/>
          <w:szCs w:val="52"/>
        </w:rPr>
        <w:t>学习</w:t>
      </w:r>
      <w:r w:rsidR="00CA045D" w:rsidRPr="00A2249B">
        <w:rPr>
          <w:rFonts w:ascii="华文新魏" w:eastAsia="华文新魏" w:hint="eastAsia"/>
          <w:b/>
          <w:sz w:val="72"/>
          <w:szCs w:val="52"/>
        </w:rPr>
        <w:t>材料</w:t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6A1791" w:rsidP="00CA045D">
      <w:pPr>
        <w:jc w:val="center"/>
        <w:rPr>
          <w:rFonts w:ascii="华文新魏" w:eastAsia="华文新魏"/>
          <w:b/>
          <w:sz w:val="64"/>
          <w:szCs w:val="52"/>
        </w:rPr>
      </w:pPr>
      <w:r>
        <w:rPr>
          <w:rFonts w:ascii="华文新魏" w:eastAsia="华文新魏"/>
          <w:b/>
          <w:noProof/>
          <w:sz w:val="64"/>
          <w:szCs w:val="52"/>
        </w:rPr>
        <w:drawing>
          <wp:inline distT="0" distB="0" distL="0" distR="0" wp14:anchorId="4768C1C7" wp14:editId="18DED785">
            <wp:extent cx="3185719" cy="3240000"/>
            <wp:effectExtent l="0" t="0" r="0" b="0"/>
            <wp:docPr id="5" name="图片 5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1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北京科技大学党委组织部</w:t>
      </w:r>
    </w:p>
    <w:p w:rsid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201</w:t>
      </w:r>
      <w:r w:rsidR="00A27968">
        <w:rPr>
          <w:rFonts w:asciiTheme="minorEastAsia" w:hAnsiTheme="minorEastAsia"/>
          <w:b/>
          <w:sz w:val="32"/>
          <w:szCs w:val="32"/>
        </w:rPr>
        <w:t>8</w:t>
      </w:r>
      <w:r w:rsidRPr="00CA045D">
        <w:rPr>
          <w:rFonts w:asciiTheme="minorEastAsia" w:hAnsiTheme="minorEastAsia" w:hint="eastAsia"/>
          <w:b/>
          <w:sz w:val="32"/>
          <w:szCs w:val="32"/>
        </w:rPr>
        <w:t>年</w:t>
      </w:r>
      <w:r w:rsidR="00007BE2">
        <w:rPr>
          <w:rFonts w:asciiTheme="minorEastAsia" w:hAnsiTheme="minorEastAsia"/>
          <w:b/>
          <w:sz w:val="32"/>
          <w:szCs w:val="32"/>
        </w:rPr>
        <w:t>9</w:t>
      </w:r>
      <w:r w:rsidRPr="00CA045D">
        <w:rPr>
          <w:rFonts w:asciiTheme="minorEastAsia" w:hAnsiTheme="minorEastAsia" w:hint="eastAsia"/>
          <w:b/>
          <w:sz w:val="32"/>
          <w:szCs w:val="32"/>
        </w:rPr>
        <w:t>月</w:t>
      </w:r>
    </w:p>
    <w:p w:rsidR="00012ABF" w:rsidRDefault="00012ABF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  <w:sectPr w:rsidR="00012ABF" w:rsidSect="009C2713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310595" w:rsidRPr="00310595" w:rsidRDefault="00310595" w:rsidP="009F5122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310595">
        <w:rPr>
          <w:rFonts w:ascii="华文中宋" w:eastAsia="华文中宋" w:hAnsi="华文中宋" w:hint="eastAsia"/>
          <w:b/>
          <w:sz w:val="32"/>
          <w:szCs w:val="32"/>
        </w:rPr>
        <w:lastRenderedPageBreak/>
        <w:t>一、</w:t>
      </w:r>
      <w:r w:rsidR="00FD2100" w:rsidRPr="00FD2100"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="00BE6F93">
        <w:rPr>
          <w:rFonts w:ascii="华文中宋" w:eastAsia="华文中宋" w:hAnsi="华文中宋" w:hint="eastAsia"/>
          <w:b/>
          <w:sz w:val="32"/>
          <w:szCs w:val="32"/>
        </w:rPr>
        <w:t>学习</w:t>
      </w:r>
      <w:r w:rsidR="0076333B" w:rsidRPr="00FD2100">
        <w:rPr>
          <w:rFonts w:ascii="华文中宋" w:eastAsia="华文中宋" w:hAnsi="华文中宋" w:hint="eastAsia"/>
          <w:b/>
          <w:sz w:val="32"/>
          <w:szCs w:val="32"/>
        </w:rPr>
        <w:t>时间及地点</w:t>
      </w:r>
    </w:p>
    <w:p w:rsidR="0076333B" w:rsidRPr="007F5EFE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1.会议时间：201</w:t>
      </w:r>
      <w:r w:rsidR="004423A1">
        <w:rPr>
          <w:rFonts w:ascii="仿宋_GB2312" w:eastAsia="仿宋_GB2312" w:hAnsiTheme="minorEastAsia"/>
          <w:sz w:val="28"/>
          <w:szCs w:val="28"/>
        </w:rPr>
        <w:t>8</w:t>
      </w:r>
      <w:r w:rsidRPr="007F5EFE">
        <w:rPr>
          <w:rFonts w:ascii="仿宋_GB2312" w:eastAsia="仿宋_GB2312" w:hAnsiTheme="minorEastAsia" w:hint="eastAsia"/>
          <w:sz w:val="28"/>
          <w:szCs w:val="28"/>
        </w:rPr>
        <w:t>年</w:t>
      </w:r>
      <w:r w:rsidR="00461163">
        <w:rPr>
          <w:rFonts w:ascii="仿宋_GB2312" w:eastAsia="仿宋_GB2312" w:hAnsiTheme="minorEastAsia" w:hint="eastAsia"/>
          <w:sz w:val="28"/>
          <w:szCs w:val="28"/>
        </w:rPr>
        <w:t>9</w:t>
      </w:r>
      <w:r w:rsidRPr="007F5EFE">
        <w:rPr>
          <w:rFonts w:ascii="仿宋_GB2312" w:eastAsia="仿宋_GB2312" w:hAnsiTheme="minorEastAsia" w:hint="eastAsia"/>
          <w:sz w:val="28"/>
          <w:szCs w:val="28"/>
        </w:rPr>
        <w:t>月</w:t>
      </w:r>
      <w:r w:rsidR="001F7E48">
        <w:rPr>
          <w:rFonts w:ascii="仿宋_GB2312" w:eastAsia="仿宋_GB2312" w:hAnsiTheme="minorEastAsia"/>
          <w:sz w:val="28"/>
          <w:szCs w:val="28"/>
        </w:rPr>
        <w:t>2</w:t>
      </w:r>
      <w:r w:rsidR="00461163">
        <w:rPr>
          <w:rFonts w:ascii="仿宋_GB2312" w:eastAsia="仿宋_GB2312" w:hAnsiTheme="minorEastAsia"/>
          <w:sz w:val="28"/>
          <w:szCs w:val="28"/>
        </w:rPr>
        <w:t>7</w:t>
      </w:r>
      <w:r w:rsidRPr="007F5EFE">
        <w:rPr>
          <w:rFonts w:ascii="仿宋_GB2312" w:eastAsia="仿宋_GB2312" w:hAnsiTheme="minorEastAsia" w:hint="eastAsia"/>
          <w:sz w:val="28"/>
          <w:szCs w:val="28"/>
        </w:rPr>
        <w:t>日（周四）下午</w:t>
      </w:r>
      <w:r>
        <w:rPr>
          <w:rFonts w:ascii="仿宋_GB2312" w:eastAsia="仿宋_GB2312" w:hAnsiTheme="minorEastAsia" w:hint="eastAsia"/>
          <w:sz w:val="28"/>
          <w:szCs w:val="28"/>
        </w:rPr>
        <w:t>3:30-5:30</w:t>
      </w:r>
    </w:p>
    <w:p w:rsidR="0076333B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2.会议地点：各支部根据实际自行安排</w:t>
      </w:r>
    </w:p>
    <w:p w:rsidR="00F64402" w:rsidRDefault="00F64402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FD2100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二、组织生活</w:t>
      </w:r>
      <w:r w:rsidR="00BE6F93">
        <w:rPr>
          <w:rFonts w:ascii="华文中宋" w:eastAsia="华文中宋" w:hAnsi="华文中宋" w:hint="eastAsia"/>
          <w:b/>
          <w:sz w:val="32"/>
          <w:szCs w:val="32"/>
        </w:rPr>
        <w:t>学习</w:t>
      </w:r>
      <w:r w:rsidR="00AF79E5">
        <w:rPr>
          <w:rFonts w:ascii="华文中宋" w:eastAsia="华文中宋" w:hAnsi="华文中宋" w:hint="eastAsia"/>
          <w:b/>
          <w:sz w:val="32"/>
          <w:szCs w:val="32"/>
        </w:rPr>
        <w:t>、活动</w:t>
      </w:r>
      <w:r w:rsidR="0076333B" w:rsidRPr="00310595">
        <w:rPr>
          <w:rFonts w:ascii="华文中宋" w:eastAsia="华文中宋" w:hAnsi="华文中宋" w:hint="eastAsia"/>
          <w:b/>
          <w:sz w:val="32"/>
          <w:szCs w:val="32"/>
        </w:rPr>
        <w:t>内容</w:t>
      </w:r>
    </w:p>
    <w:p w:rsidR="00411332" w:rsidRDefault="00244484" w:rsidP="004B73D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1.</w:t>
      </w:r>
      <w:r w:rsidR="001135F1" w:rsidRPr="001135F1">
        <w:rPr>
          <w:rFonts w:ascii="仿宋_GB2312" w:eastAsia="仿宋_GB2312" w:hAnsiTheme="minorEastAsia" w:hint="eastAsia"/>
          <w:sz w:val="28"/>
          <w:szCs w:val="28"/>
        </w:rPr>
        <w:t>召开党员大会，组织第三季度专题学习研讨</w:t>
      </w:r>
      <w:r w:rsidR="001135F1">
        <w:rPr>
          <w:rFonts w:ascii="仿宋_GB2312" w:eastAsia="仿宋_GB2312" w:hAnsiTheme="minorEastAsia" w:hint="eastAsia"/>
          <w:sz w:val="28"/>
          <w:szCs w:val="28"/>
        </w:rPr>
        <w:t>。</w:t>
      </w:r>
      <w:r w:rsidR="001135F1" w:rsidRPr="001135F1">
        <w:rPr>
          <w:rFonts w:ascii="仿宋_GB2312" w:eastAsia="仿宋_GB2312" w:hAnsiTheme="minorEastAsia" w:hint="eastAsia"/>
          <w:sz w:val="28"/>
          <w:szCs w:val="28"/>
        </w:rPr>
        <w:t>组织全体党员学</w:t>
      </w:r>
      <w:proofErr w:type="gramStart"/>
      <w:r w:rsidR="001135F1" w:rsidRPr="001135F1">
        <w:rPr>
          <w:rFonts w:ascii="仿宋_GB2312" w:eastAsia="仿宋_GB2312" w:hAnsiTheme="minorEastAsia" w:hint="eastAsia"/>
          <w:sz w:val="28"/>
          <w:szCs w:val="28"/>
        </w:rPr>
        <w:t>习习近</w:t>
      </w:r>
      <w:proofErr w:type="gramEnd"/>
      <w:r w:rsidR="001135F1" w:rsidRPr="001135F1">
        <w:rPr>
          <w:rFonts w:ascii="仿宋_GB2312" w:eastAsia="仿宋_GB2312" w:hAnsiTheme="minorEastAsia" w:hint="eastAsia"/>
          <w:sz w:val="28"/>
          <w:szCs w:val="28"/>
        </w:rPr>
        <w:t>平新时代中国特色社会主义思想，深刻领会国防和军队建设、港澳台工作、外交工作的重大部署，教育党员铭记历史、珍爱和平</w:t>
      </w:r>
      <w:r w:rsidR="001135F1">
        <w:rPr>
          <w:rFonts w:ascii="仿宋_GB2312" w:eastAsia="仿宋_GB2312" w:hAnsiTheme="minorEastAsia" w:hint="eastAsia"/>
          <w:sz w:val="28"/>
          <w:szCs w:val="28"/>
        </w:rPr>
        <w:t>；</w:t>
      </w:r>
      <w:r w:rsidR="001135F1" w:rsidRPr="001135F1">
        <w:rPr>
          <w:rFonts w:ascii="仿宋_GB2312" w:eastAsia="仿宋_GB2312" w:hAnsiTheme="minorEastAsia" w:hint="eastAsia"/>
          <w:sz w:val="28"/>
          <w:szCs w:val="28"/>
        </w:rPr>
        <w:t>学</w:t>
      </w:r>
      <w:proofErr w:type="gramStart"/>
      <w:r w:rsidR="001135F1" w:rsidRPr="001135F1">
        <w:rPr>
          <w:rFonts w:ascii="仿宋_GB2312" w:eastAsia="仿宋_GB2312" w:hAnsiTheme="minorEastAsia" w:hint="eastAsia"/>
          <w:sz w:val="28"/>
          <w:szCs w:val="28"/>
        </w:rPr>
        <w:t>习习近</w:t>
      </w:r>
      <w:proofErr w:type="gramEnd"/>
      <w:r w:rsidR="001135F1" w:rsidRPr="001135F1">
        <w:rPr>
          <w:rFonts w:ascii="仿宋_GB2312" w:eastAsia="仿宋_GB2312" w:hAnsiTheme="minorEastAsia" w:hint="eastAsia"/>
          <w:sz w:val="28"/>
          <w:szCs w:val="28"/>
        </w:rPr>
        <w:t>平新时代中国特色社会主义思想，深刻领会实现第一个百年奋斗目标和向第二个百年奋斗目标进军，教育党员为全面建成社会主义现代化强国努力奋斗</w:t>
      </w:r>
      <w:r w:rsidR="001135F1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4B73DF" w:rsidRDefault="004B73DF" w:rsidP="004B73D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2.</w:t>
      </w:r>
      <w:r w:rsidRPr="005147C9">
        <w:rPr>
          <w:rFonts w:ascii="仿宋_GB2312" w:eastAsia="仿宋_GB2312" w:hAnsiTheme="minorEastAsia" w:hint="eastAsia"/>
          <w:sz w:val="28"/>
          <w:szCs w:val="28"/>
        </w:rPr>
        <w:t>深入践行新时代党的组织路线，学习贯彻习近平总书记在全国宣传思想工作会议</w:t>
      </w:r>
      <w:r w:rsidR="00BC5049">
        <w:rPr>
          <w:rFonts w:ascii="仿宋_GB2312" w:eastAsia="仿宋_GB2312" w:hAnsiTheme="minorEastAsia" w:hint="eastAsia"/>
          <w:sz w:val="28"/>
          <w:szCs w:val="28"/>
        </w:rPr>
        <w:t>和</w:t>
      </w:r>
      <w:r w:rsidR="00BC5049" w:rsidRPr="00623618">
        <w:rPr>
          <w:rFonts w:ascii="仿宋_GB2312" w:eastAsia="仿宋_GB2312" w:hAnsiTheme="minorEastAsia" w:hint="eastAsia"/>
          <w:sz w:val="28"/>
          <w:szCs w:val="28"/>
        </w:rPr>
        <w:t>在全国教育大会上</w:t>
      </w:r>
      <w:r w:rsidR="00BC5049">
        <w:rPr>
          <w:rFonts w:ascii="仿宋_GB2312" w:eastAsia="仿宋_GB2312" w:hAnsiTheme="minorEastAsia" w:hint="eastAsia"/>
          <w:sz w:val="28"/>
          <w:szCs w:val="28"/>
        </w:rPr>
        <w:t>的</w:t>
      </w:r>
      <w:r w:rsidRPr="005147C9">
        <w:rPr>
          <w:rFonts w:ascii="仿宋_GB2312" w:eastAsia="仿宋_GB2312" w:hAnsiTheme="minorEastAsia" w:hint="eastAsia"/>
          <w:sz w:val="28"/>
          <w:szCs w:val="28"/>
        </w:rPr>
        <w:t>重要讲话精神</w:t>
      </w:r>
      <w:r>
        <w:rPr>
          <w:rFonts w:ascii="仿宋_GB2312" w:eastAsia="仿宋_GB2312" w:hAnsiTheme="minorEastAsia" w:hint="eastAsia"/>
          <w:sz w:val="28"/>
          <w:szCs w:val="28"/>
        </w:rPr>
        <w:t>，认真学习《中国共产党纪律处分条例》，结合支部实际，通过知识竞赛等形式，保证学习内容入脑入心。</w:t>
      </w:r>
    </w:p>
    <w:p w:rsidR="001135F1" w:rsidRPr="001135F1" w:rsidRDefault="004B73DF" w:rsidP="004B73D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3</w:t>
      </w:r>
      <w:r w:rsidR="00411332">
        <w:rPr>
          <w:rFonts w:ascii="仿宋_GB2312" w:eastAsia="仿宋_GB2312" w:hAnsiTheme="minorEastAsia"/>
          <w:sz w:val="28"/>
          <w:szCs w:val="28"/>
        </w:rPr>
        <w:t>.</w:t>
      </w:r>
      <w:r w:rsidR="001135F1" w:rsidRPr="001135F1">
        <w:rPr>
          <w:rFonts w:ascii="仿宋_GB2312" w:eastAsia="仿宋_GB2312" w:hAnsiTheme="minorEastAsia" w:hint="eastAsia"/>
          <w:sz w:val="28"/>
          <w:szCs w:val="28"/>
        </w:rPr>
        <w:t>开展</w:t>
      </w:r>
      <w:r w:rsidR="001135F1">
        <w:rPr>
          <w:rFonts w:ascii="仿宋_GB2312" w:eastAsia="仿宋_GB2312" w:hAnsiTheme="minorEastAsia" w:hint="eastAsia"/>
          <w:sz w:val="28"/>
          <w:szCs w:val="28"/>
        </w:rPr>
        <w:t>爱国主义教育、</w:t>
      </w:r>
      <w:r w:rsidR="001135F1" w:rsidRPr="001135F1">
        <w:rPr>
          <w:rFonts w:ascii="仿宋_GB2312" w:eastAsia="仿宋_GB2312" w:hAnsiTheme="minorEastAsia" w:hint="eastAsia"/>
          <w:sz w:val="28"/>
          <w:szCs w:val="28"/>
        </w:rPr>
        <w:t>革命传统教育主题活动</w:t>
      </w:r>
      <w:r w:rsidR="0041133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6723A3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三、</w:t>
      </w:r>
      <w:r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Pr="00FD2100">
        <w:rPr>
          <w:rFonts w:ascii="华文中宋" w:eastAsia="华文中宋" w:hAnsi="华文中宋" w:hint="eastAsia"/>
          <w:b/>
          <w:sz w:val="32"/>
          <w:szCs w:val="32"/>
        </w:rPr>
        <w:t>要求</w:t>
      </w:r>
    </w:p>
    <w:p w:rsidR="002E61B9" w:rsidRDefault="00AF79E5" w:rsidP="00AF79E5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/>
          <w:sz w:val="28"/>
          <w:szCs w:val="28"/>
        </w:rPr>
        <w:t>.</w:t>
      </w:r>
      <w:r w:rsidR="002E61B9" w:rsidRPr="002D6C09">
        <w:rPr>
          <w:rFonts w:ascii="仿宋_GB2312" w:eastAsia="仿宋_GB2312" w:hAnsiTheme="minorEastAsia" w:hint="eastAsia"/>
          <w:sz w:val="28"/>
          <w:szCs w:val="28"/>
        </w:rPr>
        <w:t>严格执行党支部组织生活和支部活动记录制度。</w:t>
      </w:r>
      <w:r w:rsidR="002E61B9">
        <w:rPr>
          <w:rFonts w:ascii="仿宋_GB2312" w:eastAsia="仿宋_GB2312" w:hAnsiTheme="minorEastAsia" w:hint="eastAsia"/>
          <w:sz w:val="28"/>
          <w:szCs w:val="28"/>
          <w:u w:val="double"/>
        </w:rPr>
        <w:t>倡导</w:t>
      </w:r>
      <w:r w:rsidR="002E61B9"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党支部使用党员E先锋</w:t>
      </w:r>
      <w:r w:rsidR="002E61B9">
        <w:rPr>
          <w:rFonts w:ascii="仿宋_GB2312" w:eastAsia="仿宋_GB2312" w:hAnsiTheme="minorEastAsia" w:hint="eastAsia"/>
          <w:sz w:val="28"/>
          <w:szCs w:val="28"/>
          <w:u w:val="double"/>
        </w:rPr>
        <w:t>系统记录</w:t>
      </w:r>
      <w:r w:rsidR="002E61B9"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党支部组织生活和支部活动</w:t>
      </w:r>
      <w:r w:rsidR="002E61B9">
        <w:rPr>
          <w:rFonts w:ascii="仿宋_GB2312" w:eastAsia="仿宋_GB2312" w:hAnsiTheme="minorEastAsia" w:hint="eastAsia"/>
          <w:sz w:val="28"/>
          <w:szCs w:val="28"/>
          <w:u w:val="double"/>
        </w:rPr>
        <w:t>等相关</w:t>
      </w:r>
      <w:r w:rsidR="002E61B9"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内容</w:t>
      </w:r>
      <w:r w:rsidR="002E61B9">
        <w:rPr>
          <w:rFonts w:ascii="仿宋_GB2312" w:eastAsia="仿宋_GB2312" w:hAnsiTheme="minorEastAsia" w:hint="eastAsia"/>
          <w:sz w:val="28"/>
          <w:szCs w:val="28"/>
          <w:u w:val="double"/>
        </w:rPr>
        <w:t>，要求记录详实，可配现场图片（打印后可放入党支部工作手册）。</w:t>
      </w:r>
      <w:r w:rsidR="002E61B9" w:rsidRPr="002F3207">
        <w:rPr>
          <w:rFonts w:ascii="仿宋_GB2312" w:eastAsia="仿宋_GB2312" w:hAnsiTheme="minorEastAsia" w:hint="eastAsia"/>
          <w:sz w:val="28"/>
          <w:szCs w:val="28"/>
        </w:rPr>
        <w:t>也可</w:t>
      </w:r>
      <w:r w:rsidR="002E61B9">
        <w:rPr>
          <w:rFonts w:ascii="仿宋_GB2312" w:eastAsia="仿宋_GB2312" w:hAnsiTheme="minorEastAsia" w:hint="eastAsia"/>
          <w:sz w:val="28"/>
          <w:szCs w:val="28"/>
        </w:rPr>
        <w:t>以使用《党支部工作手册》记录组织生活会会议内容、参加人员等相关内容。</w:t>
      </w:r>
    </w:p>
    <w:p w:rsidR="002E61B9" w:rsidRDefault="004B73DF" w:rsidP="002E61B9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</w:t>
      </w:r>
      <w:r w:rsidR="002E61B9">
        <w:rPr>
          <w:rFonts w:ascii="仿宋_GB2312" w:eastAsia="仿宋_GB2312" w:hAnsiTheme="minorEastAsia"/>
          <w:sz w:val="28"/>
          <w:szCs w:val="28"/>
        </w:rPr>
        <w:t>.</w:t>
      </w:r>
      <w:r w:rsidR="002E61B9">
        <w:rPr>
          <w:rFonts w:ascii="仿宋_GB2312" w:eastAsia="仿宋_GB2312" w:hAnsiTheme="minorEastAsia" w:hint="eastAsia"/>
          <w:sz w:val="28"/>
          <w:szCs w:val="28"/>
        </w:rPr>
        <w:t>支部全体党员按时参加，不得请假；如确因特殊情况不能参加的应履行请假手续，事后支部书记要及时向其传达会议内容。</w:t>
      </w:r>
    </w:p>
    <w:p w:rsidR="00C467C6" w:rsidRDefault="004B73DF" w:rsidP="004C45D2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  <w:u w:val="double"/>
        </w:rPr>
      </w:pPr>
      <w:r>
        <w:rPr>
          <w:rFonts w:ascii="仿宋_GB2312" w:eastAsia="仿宋_GB2312" w:hAnsiTheme="minorEastAsia"/>
          <w:sz w:val="28"/>
          <w:szCs w:val="28"/>
        </w:rPr>
        <w:lastRenderedPageBreak/>
        <w:t>3</w:t>
      </w:r>
      <w:r w:rsidR="00AF79E5">
        <w:rPr>
          <w:rFonts w:ascii="仿宋_GB2312" w:eastAsia="仿宋_GB2312" w:hAnsiTheme="minorEastAsia"/>
          <w:sz w:val="28"/>
          <w:szCs w:val="28"/>
        </w:rPr>
        <w:t>.</w:t>
      </w:r>
      <w:r w:rsidR="00AF79E5" w:rsidRPr="00A874AF">
        <w:rPr>
          <w:rFonts w:ascii="仿宋_GB2312" w:eastAsia="仿宋_GB2312" w:hAnsiTheme="minorEastAsia" w:hint="eastAsia"/>
          <w:sz w:val="28"/>
          <w:szCs w:val="28"/>
        </w:rPr>
        <w:t>加强党员日常学习教育，</w:t>
      </w:r>
      <w:r w:rsidR="00AF79E5">
        <w:rPr>
          <w:rFonts w:ascii="仿宋_GB2312" w:eastAsia="仿宋_GB2312" w:hAnsiTheme="minorEastAsia" w:hint="eastAsia"/>
          <w:sz w:val="28"/>
          <w:szCs w:val="28"/>
        </w:rPr>
        <w:t>确保党员每年学习时间数达到3</w:t>
      </w:r>
      <w:r w:rsidR="00AF79E5">
        <w:rPr>
          <w:rFonts w:ascii="仿宋_GB2312" w:eastAsia="仿宋_GB2312" w:hAnsiTheme="minorEastAsia"/>
          <w:sz w:val="28"/>
          <w:szCs w:val="28"/>
        </w:rPr>
        <w:t>2</w:t>
      </w:r>
      <w:r w:rsidR="00AF79E5">
        <w:rPr>
          <w:rFonts w:ascii="仿宋_GB2312" w:eastAsia="仿宋_GB2312" w:hAnsiTheme="minorEastAsia" w:hint="eastAsia"/>
          <w:sz w:val="28"/>
          <w:szCs w:val="28"/>
        </w:rPr>
        <w:t>学时，并做好相关学习记录。参加组织的各类相关培训班、专题讲座、辅导报告等，要及时记录学时。具体途径：一是通过组织生活开展集体学习，记录学时。二是组织教职工党员登录“北京高校教师党员在线”，进行网上学习，记录学时，在线学习网址：</w:t>
      </w:r>
      <w:r w:rsidR="00AF79E5" w:rsidRPr="00A874AF">
        <w:rPr>
          <w:rFonts w:ascii="仿宋_GB2312" w:eastAsia="仿宋_GB2312" w:hAnsiTheme="minorEastAsia"/>
          <w:sz w:val="28"/>
          <w:szCs w:val="28"/>
        </w:rPr>
        <w:t>http://dy.bjedu.cn/cms</w:t>
      </w:r>
      <w:r w:rsidR="00AF79E5">
        <w:rPr>
          <w:rFonts w:ascii="仿宋_GB2312" w:eastAsia="仿宋_GB2312" w:hAnsiTheme="minorEastAsia" w:hint="eastAsia"/>
          <w:sz w:val="28"/>
          <w:szCs w:val="28"/>
        </w:rPr>
        <w:t>，用户名：身份证号码，初始密码：1</w:t>
      </w:r>
      <w:r w:rsidR="00AF79E5">
        <w:rPr>
          <w:rFonts w:ascii="仿宋_GB2312" w:eastAsia="仿宋_GB2312" w:hAnsiTheme="minorEastAsia"/>
          <w:sz w:val="28"/>
          <w:szCs w:val="28"/>
        </w:rPr>
        <w:t>23</w:t>
      </w:r>
      <w:r w:rsidR="00AF79E5">
        <w:rPr>
          <w:rFonts w:ascii="仿宋_GB2312" w:eastAsia="仿宋_GB2312" w:hAnsiTheme="minorEastAsia" w:hint="eastAsia"/>
          <w:sz w:val="28"/>
          <w:szCs w:val="28"/>
        </w:rPr>
        <w:t>。新入职教职工由各二级党组织专职组织员添加到系统后，可以学习</w:t>
      </w:r>
      <w:r w:rsidR="002E61B9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416223" w:rsidRDefault="00416223" w:rsidP="006550D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416223" w:rsidRDefault="00416223" w:rsidP="0041622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416223" w:rsidRDefault="00416223" w:rsidP="0041622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附件1</w:t>
      </w:r>
      <w:r>
        <w:rPr>
          <w:rFonts w:ascii="仿宋_GB2312" w:eastAsia="仿宋_GB2312" w:hAnsiTheme="minorEastAsia"/>
          <w:sz w:val="28"/>
          <w:szCs w:val="28"/>
        </w:rPr>
        <w:t>.</w:t>
      </w:r>
      <w:r w:rsidR="00155FF3" w:rsidRPr="00155FF3">
        <w:rPr>
          <w:rFonts w:ascii="仿宋_GB2312" w:eastAsia="仿宋_GB2312" w:hAnsiTheme="minorEastAsia" w:hint="eastAsia"/>
          <w:sz w:val="28"/>
          <w:szCs w:val="28"/>
        </w:rPr>
        <w:t>《</w:t>
      </w:r>
      <w:r w:rsidR="00520BF2" w:rsidRPr="00520BF2">
        <w:rPr>
          <w:rFonts w:ascii="仿宋_GB2312" w:eastAsia="仿宋_GB2312" w:hAnsiTheme="minorEastAsia" w:hint="eastAsia"/>
          <w:sz w:val="28"/>
          <w:szCs w:val="28"/>
        </w:rPr>
        <w:t>习近平出席全国宣传思想工作会议并发表重要讲话</w:t>
      </w:r>
      <w:bookmarkStart w:id="0" w:name="_GoBack"/>
      <w:bookmarkEnd w:id="0"/>
      <w:r w:rsidR="00155FF3" w:rsidRPr="00155FF3">
        <w:rPr>
          <w:rFonts w:ascii="仿宋_GB2312" w:eastAsia="仿宋_GB2312" w:hAnsiTheme="minorEastAsia" w:hint="eastAsia"/>
          <w:sz w:val="28"/>
          <w:szCs w:val="28"/>
        </w:rPr>
        <w:t>》</w:t>
      </w:r>
    </w:p>
    <w:p w:rsidR="00623618" w:rsidRDefault="00623618" w:rsidP="0041622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附件2</w:t>
      </w:r>
      <w:r>
        <w:rPr>
          <w:rFonts w:ascii="仿宋_GB2312" w:eastAsia="仿宋_GB2312" w:hAnsiTheme="minorEastAsia"/>
          <w:sz w:val="28"/>
          <w:szCs w:val="28"/>
        </w:rPr>
        <w:t>.</w:t>
      </w:r>
      <w:r w:rsidR="00BC5049" w:rsidRPr="00BC5049">
        <w:rPr>
          <w:rFonts w:ascii="仿宋_GB2312" w:eastAsia="仿宋_GB2312" w:hAnsiTheme="minorEastAsia" w:hint="eastAsia"/>
          <w:sz w:val="28"/>
          <w:szCs w:val="28"/>
        </w:rPr>
        <w:t>《</w:t>
      </w:r>
      <w:r w:rsidR="00BC5049" w:rsidRPr="00623618">
        <w:rPr>
          <w:rFonts w:ascii="仿宋_GB2312" w:eastAsia="仿宋_GB2312" w:hAnsiTheme="minorEastAsia" w:hint="eastAsia"/>
          <w:sz w:val="28"/>
          <w:szCs w:val="28"/>
        </w:rPr>
        <w:t>习近平在全国教育大会上发表重要讲话</w:t>
      </w:r>
      <w:r w:rsidR="00BC5049" w:rsidRPr="00BC5049">
        <w:rPr>
          <w:rFonts w:ascii="仿宋_GB2312" w:eastAsia="仿宋_GB2312" w:hAnsiTheme="minorEastAsia" w:hint="eastAsia"/>
          <w:sz w:val="28"/>
          <w:szCs w:val="28"/>
        </w:rPr>
        <w:t>》</w:t>
      </w:r>
    </w:p>
    <w:p w:rsidR="00F937C5" w:rsidRDefault="00F937C5" w:rsidP="0041622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附件</w:t>
      </w:r>
      <w:r w:rsidR="00623618">
        <w:rPr>
          <w:rFonts w:ascii="仿宋_GB2312" w:eastAsia="仿宋_GB2312" w:hAnsiTheme="minorEastAsia"/>
          <w:sz w:val="28"/>
          <w:szCs w:val="28"/>
        </w:rPr>
        <w:t>3</w:t>
      </w:r>
      <w:r>
        <w:rPr>
          <w:rFonts w:ascii="仿宋_GB2312" w:eastAsia="仿宋_GB2312" w:hAnsiTheme="minorEastAsia"/>
          <w:sz w:val="28"/>
          <w:szCs w:val="28"/>
        </w:rPr>
        <w:t>.</w:t>
      </w:r>
      <w:r w:rsidR="004B73DF">
        <w:rPr>
          <w:rFonts w:ascii="仿宋_GB2312" w:eastAsia="仿宋_GB2312" w:hAnsiTheme="minorEastAsia" w:hint="eastAsia"/>
          <w:sz w:val="28"/>
          <w:szCs w:val="28"/>
        </w:rPr>
        <w:t>《</w:t>
      </w:r>
      <w:r w:rsidR="004B73DF" w:rsidRPr="004B73DF">
        <w:rPr>
          <w:rFonts w:ascii="仿宋_GB2312" w:eastAsia="仿宋_GB2312" w:hAnsiTheme="minorEastAsia" w:hint="eastAsia"/>
          <w:sz w:val="28"/>
          <w:szCs w:val="28"/>
        </w:rPr>
        <w:t>中国共产党纪律处分条例</w:t>
      </w:r>
      <w:r w:rsidR="004B73DF">
        <w:rPr>
          <w:rFonts w:ascii="仿宋_GB2312" w:eastAsia="仿宋_GB2312" w:hAnsiTheme="minorEastAsia" w:hint="eastAsia"/>
          <w:sz w:val="28"/>
          <w:szCs w:val="28"/>
        </w:rPr>
        <w:t>》</w:t>
      </w:r>
    </w:p>
    <w:p w:rsidR="004B73DF" w:rsidRPr="004B73DF" w:rsidRDefault="004B73DF" w:rsidP="00D4626B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附件</w:t>
      </w:r>
      <w:r w:rsidR="00623618">
        <w:rPr>
          <w:rFonts w:ascii="仿宋_GB2312" w:eastAsia="仿宋_GB2312" w:hAnsiTheme="minorEastAsia"/>
          <w:sz w:val="28"/>
          <w:szCs w:val="28"/>
        </w:rPr>
        <w:t>4</w:t>
      </w:r>
      <w:r>
        <w:rPr>
          <w:rFonts w:ascii="仿宋_GB2312" w:eastAsia="仿宋_GB2312" w:hAnsiTheme="minorEastAsia"/>
          <w:sz w:val="28"/>
          <w:szCs w:val="28"/>
        </w:rPr>
        <w:t>.</w:t>
      </w:r>
      <w:r>
        <w:rPr>
          <w:rFonts w:ascii="仿宋_GB2312" w:eastAsia="仿宋_GB2312" w:hAnsiTheme="minorEastAsia" w:hint="eastAsia"/>
          <w:sz w:val="28"/>
          <w:szCs w:val="28"/>
        </w:rPr>
        <w:t>《</w:t>
      </w:r>
      <w:r w:rsidRPr="004B73DF">
        <w:rPr>
          <w:rFonts w:ascii="仿宋_GB2312" w:eastAsia="仿宋_GB2312" w:hAnsiTheme="minorEastAsia" w:hint="eastAsia"/>
          <w:sz w:val="28"/>
          <w:szCs w:val="28"/>
        </w:rPr>
        <w:t>中国共产党纪律处分条例</w:t>
      </w:r>
      <w:r>
        <w:rPr>
          <w:rFonts w:ascii="仿宋_GB2312" w:eastAsia="仿宋_GB2312" w:hAnsiTheme="minorEastAsia" w:hint="eastAsia"/>
          <w:sz w:val="28"/>
          <w:szCs w:val="28"/>
        </w:rPr>
        <w:t>》自测题（</w:t>
      </w:r>
      <w:r w:rsidRPr="004B73DF">
        <w:rPr>
          <w:rFonts w:ascii="仿宋_GB2312" w:eastAsia="仿宋_GB2312" w:hAnsiTheme="minorEastAsia"/>
          <w:sz w:val="28"/>
          <w:szCs w:val="28"/>
        </w:rPr>
        <w:t>http://www.ccdi.gov.cn/yaowen/201809/t20180903_179023.html</w:t>
      </w:r>
      <w:r>
        <w:rPr>
          <w:rFonts w:ascii="仿宋_GB2312" w:eastAsia="仿宋_GB2312" w:hAnsiTheme="minorEastAsia" w:hint="eastAsia"/>
          <w:sz w:val="28"/>
          <w:szCs w:val="28"/>
        </w:rPr>
        <w:t>）</w:t>
      </w:r>
    </w:p>
    <w:sectPr w:rsidR="004B73DF" w:rsidRPr="004B73DF" w:rsidSect="0049147B">
      <w:footerReference w:type="default" r:id="rId10"/>
      <w:pgSz w:w="11906" w:h="16838" w:code="9"/>
      <w:pgMar w:top="1418" w:right="1304" w:bottom="1418" w:left="130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A8C" w:rsidRDefault="00886A8C" w:rsidP="00AB2A00">
      <w:r>
        <w:separator/>
      </w:r>
    </w:p>
  </w:endnote>
  <w:endnote w:type="continuationSeparator" w:id="0">
    <w:p w:rsidR="00886A8C" w:rsidRDefault="00886A8C" w:rsidP="00A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997580"/>
      <w:docPartObj>
        <w:docPartGallery w:val="Page Numbers (Bottom of Page)"/>
        <w:docPartUnique/>
      </w:docPartObj>
    </w:sdtPr>
    <w:sdtEndPr/>
    <w:sdtContent>
      <w:p w:rsidR="00486139" w:rsidRDefault="004861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2713">
          <w:rPr>
            <w:noProof/>
            <w:lang w:val="zh-CN"/>
          </w:rPr>
          <w:t>0</w:t>
        </w:r>
        <w:r>
          <w:fldChar w:fldCharType="end"/>
        </w:r>
      </w:p>
    </w:sdtContent>
  </w:sdt>
  <w:p w:rsidR="00486139" w:rsidRDefault="004861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39" w:rsidRDefault="00486139">
    <w:pPr>
      <w:pStyle w:val="a8"/>
      <w:jc w:val="center"/>
    </w:pPr>
  </w:p>
  <w:p w:rsidR="00486139" w:rsidRDefault="004861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872952"/>
      <w:docPartObj>
        <w:docPartGallery w:val="Page Numbers (Bottom of Page)"/>
        <w:docPartUnique/>
      </w:docPartObj>
    </w:sdtPr>
    <w:sdtEndPr/>
    <w:sdtContent>
      <w:p w:rsidR="00AF79E5" w:rsidRDefault="00AF79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1B9" w:rsidRPr="002E61B9">
          <w:rPr>
            <w:noProof/>
            <w:lang w:val="zh-CN"/>
          </w:rPr>
          <w:t>-</w:t>
        </w:r>
        <w:r w:rsidR="002E61B9">
          <w:rPr>
            <w:noProof/>
          </w:rPr>
          <w:t xml:space="preserve"> 2 -</w:t>
        </w:r>
        <w:r>
          <w:fldChar w:fldCharType="end"/>
        </w:r>
      </w:p>
    </w:sdtContent>
  </w:sdt>
  <w:p w:rsidR="00486139" w:rsidRDefault="004861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A8C" w:rsidRDefault="00886A8C" w:rsidP="00AB2A00">
      <w:r>
        <w:separator/>
      </w:r>
    </w:p>
  </w:footnote>
  <w:footnote w:type="continuationSeparator" w:id="0">
    <w:p w:rsidR="00886A8C" w:rsidRDefault="00886A8C" w:rsidP="00AB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1E"/>
    <w:rsid w:val="00007BE2"/>
    <w:rsid w:val="00012ABF"/>
    <w:rsid w:val="00042B0E"/>
    <w:rsid w:val="000966DF"/>
    <w:rsid w:val="000F0538"/>
    <w:rsid w:val="000F2C64"/>
    <w:rsid w:val="00111E51"/>
    <w:rsid w:val="001135F1"/>
    <w:rsid w:val="0012477B"/>
    <w:rsid w:val="001509EB"/>
    <w:rsid w:val="00152550"/>
    <w:rsid w:val="001530DB"/>
    <w:rsid w:val="00155FF3"/>
    <w:rsid w:val="001623A8"/>
    <w:rsid w:val="00162756"/>
    <w:rsid w:val="0016519C"/>
    <w:rsid w:val="0017650E"/>
    <w:rsid w:val="001830EB"/>
    <w:rsid w:val="00196E1D"/>
    <w:rsid w:val="001C0EA4"/>
    <w:rsid w:val="001C621E"/>
    <w:rsid w:val="001D337E"/>
    <w:rsid w:val="001F612F"/>
    <w:rsid w:val="001F7E48"/>
    <w:rsid w:val="002038F5"/>
    <w:rsid w:val="00215F81"/>
    <w:rsid w:val="002212A6"/>
    <w:rsid w:val="00240EFC"/>
    <w:rsid w:val="002432F4"/>
    <w:rsid w:val="00244484"/>
    <w:rsid w:val="002507C5"/>
    <w:rsid w:val="00293296"/>
    <w:rsid w:val="002D6C09"/>
    <w:rsid w:val="002E61B9"/>
    <w:rsid w:val="002E729D"/>
    <w:rsid w:val="002F3207"/>
    <w:rsid w:val="002F70BC"/>
    <w:rsid w:val="00310595"/>
    <w:rsid w:val="00313013"/>
    <w:rsid w:val="00377C57"/>
    <w:rsid w:val="00396527"/>
    <w:rsid w:val="003A27A1"/>
    <w:rsid w:val="003E434F"/>
    <w:rsid w:val="003F4EB1"/>
    <w:rsid w:val="00411332"/>
    <w:rsid w:val="00416223"/>
    <w:rsid w:val="00423EB1"/>
    <w:rsid w:val="004302CB"/>
    <w:rsid w:val="004423A1"/>
    <w:rsid w:val="00445AB3"/>
    <w:rsid w:val="00461163"/>
    <w:rsid w:val="00461950"/>
    <w:rsid w:val="0047115B"/>
    <w:rsid w:val="0048307B"/>
    <w:rsid w:val="00486139"/>
    <w:rsid w:val="0049147B"/>
    <w:rsid w:val="00496209"/>
    <w:rsid w:val="004B6882"/>
    <w:rsid w:val="004B73DF"/>
    <w:rsid w:val="004C17D2"/>
    <w:rsid w:val="004C45D2"/>
    <w:rsid w:val="004E0425"/>
    <w:rsid w:val="004E165A"/>
    <w:rsid w:val="004E6F4B"/>
    <w:rsid w:val="005147C9"/>
    <w:rsid w:val="0051484A"/>
    <w:rsid w:val="00520BF2"/>
    <w:rsid w:val="00535E82"/>
    <w:rsid w:val="00583F10"/>
    <w:rsid w:val="005A0AD9"/>
    <w:rsid w:val="005A3EE3"/>
    <w:rsid w:val="005B1A84"/>
    <w:rsid w:val="005B58AE"/>
    <w:rsid w:val="005D3A55"/>
    <w:rsid w:val="0060627F"/>
    <w:rsid w:val="00622557"/>
    <w:rsid w:val="00623618"/>
    <w:rsid w:val="006273CD"/>
    <w:rsid w:val="00642F7B"/>
    <w:rsid w:val="006550DF"/>
    <w:rsid w:val="006723A3"/>
    <w:rsid w:val="006A1791"/>
    <w:rsid w:val="006B34AF"/>
    <w:rsid w:val="006C1C18"/>
    <w:rsid w:val="006D21BB"/>
    <w:rsid w:val="006D69CF"/>
    <w:rsid w:val="006E21DC"/>
    <w:rsid w:val="006E6EC4"/>
    <w:rsid w:val="00731154"/>
    <w:rsid w:val="00736E3D"/>
    <w:rsid w:val="00751948"/>
    <w:rsid w:val="0075772F"/>
    <w:rsid w:val="00760829"/>
    <w:rsid w:val="0076333B"/>
    <w:rsid w:val="00782A32"/>
    <w:rsid w:val="00792FE2"/>
    <w:rsid w:val="007A0066"/>
    <w:rsid w:val="007C7840"/>
    <w:rsid w:val="007D3D4B"/>
    <w:rsid w:val="007E549D"/>
    <w:rsid w:val="007F3432"/>
    <w:rsid w:val="007F5EFE"/>
    <w:rsid w:val="00800031"/>
    <w:rsid w:val="00815C8E"/>
    <w:rsid w:val="0083303F"/>
    <w:rsid w:val="00833EC3"/>
    <w:rsid w:val="00886A8C"/>
    <w:rsid w:val="008D55D6"/>
    <w:rsid w:val="008E028C"/>
    <w:rsid w:val="008E1B06"/>
    <w:rsid w:val="008E4155"/>
    <w:rsid w:val="008F1028"/>
    <w:rsid w:val="00901482"/>
    <w:rsid w:val="00905221"/>
    <w:rsid w:val="00907424"/>
    <w:rsid w:val="00907A5B"/>
    <w:rsid w:val="00922B89"/>
    <w:rsid w:val="00925CFE"/>
    <w:rsid w:val="00950A43"/>
    <w:rsid w:val="00965482"/>
    <w:rsid w:val="00974CEF"/>
    <w:rsid w:val="009775D3"/>
    <w:rsid w:val="00994E4F"/>
    <w:rsid w:val="009A1F02"/>
    <w:rsid w:val="009C2713"/>
    <w:rsid w:val="009E3015"/>
    <w:rsid w:val="009E6B08"/>
    <w:rsid w:val="009F22AC"/>
    <w:rsid w:val="009F5122"/>
    <w:rsid w:val="00A007CF"/>
    <w:rsid w:val="00A110EC"/>
    <w:rsid w:val="00A207FB"/>
    <w:rsid w:val="00A2249B"/>
    <w:rsid w:val="00A27968"/>
    <w:rsid w:val="00A305F7"/>
    <w:rsid w:val="00A318B2"/>
    <w:rsid w:val="00A43555"/>
    <w:rsid w:val="00A76876"/>
    <w:rsid w:val="00A874AF"/>
    <w:rsid w:val="00A92AB5"/>
    <w:rsid w:val="00A94841"/>
    <w:rsid w:val="00A94E26"/>
    <w:rsid w:val="00AB2A00"/>
    <w:rsid w:val="00AC1B20"/>
    <w:rsid w:val="00AE6E55"/>
    <w:rsid w:val="00AF79E5"/>
    <w:rsid w:val="00B1776E"/>
    <w:rsid w:val="00B22867"/>
    <w:rsid w:val="00B2458D"/>
    <w:rsid w:val="00B3074F"/>
    <w:rsid w:val="00B50122"/>
    <w:rsid w:val="00B76C01"/>
    <w:rsid w:val="00B770C7"/>
    <w:rsid w:val="00B93D23"/>
    <w:rsid w:val="00BC5049"/>
    <w:rsid w:val="00BE6F93"/>
    <w:rsid w:val="00C16F82"/>
    <w:rsid w:val="00C467C6"/>
    <w:rsid w:val="00C74E1A"/>
    <w:rsid w:val="00C9623B"/>
    <w:rsid w:val="00CA045D"/>
    <w:rsid w:val="00CA05B7"/>
    <w:rsid w:val="00CC0453"/>
    <w:rsid w:val="00CE793C"/>
    <w:rsid w:val="00D0749B"/>
    <w:rsid w:val="00D101B4"/>
    <w:rsid w:val="00D4626B"/>
    <w:rsid w:val="00D47459"/>
    <w:rsid w:val="00D655BB"/>
    <w:rsid w:val="00D73744"/>
    <w:rsid w:val="00D91055"/>
    <w:rsid w:val="00D913A3"/>
    <w:rsid w:val="00D91A34"/>
    <w:rsid w:val="00DC31AD"/>
    <w:rsid w:val="00DE7681"/>
    <w:rsid w:val="00E1744A"/>
    <w:rsid w:val="00E6045D"/>
    <w:rsid w:val="00E72C32"/>
    <w:rsid w:val="00E96A74"/>
    <w:rsid w:val="00EA00C7"/>
    <w:rsid w:val="00EA44B8"/>
    <w:rsid w:val="00EB4E30"/>
    <w:rsid w:val="00EC28BD"/>
    <w:rsid w:val="00EE3EA8"/>
    <w:rsid w:val="00EF4729"/>
    <w:rsid w:val="00F0476B"/>
    <w:rsid w:val="00F05C48"/>
    <w:rsid w:val="00F073EC"/>
    <w:rsid w:val="00F10BDD"/>
    <w:rsid w:val="00F212E5"/>
    <w:rsid w:val="00F26CCB"/>
    <w:rsid w:val="00F64402"/>
    <w:rsid w:val="00F77B12"/>
    <w:rsid w:val="00F804DD"/>
    <w:rsid w:val="00F84018"/>
    <w:rsid w:val="00F937C5"/>
    <w:rsid w:val="00FC64CA"/>
    <w:rsid w:val="00FD2100"/>
    <w:rsid w:val="00FE165B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6ED617-B96D-4E96-B774-CB055351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9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249B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1059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310595"/>
  </w:style>
  <w:style w:type="paragraph" w:styleId="a7">
    <w:name w:val="List Paragraph"/>
    <w:basedOn w:val="a"/>
    <w:uiPriority w:val="34"/>
    <w:qFormat/>
    <w:rsid w:val="00310595"/>
    <w:pPr>
      <w:ind w:firstLineChars="200" w:firstLine="420"/>
    </w:pPr>
  </w:style>
  <w:style w:type="paragraph" w:styleId="a8">
    <w:name w:val="footer"/>
    <w:basedOn w:val="a"/>
    <w:link w:val="a9"/>
    <w:uiPriority w:val="99"/>
    <w:rsid w:val="0073115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31154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731154"/>
  </w:style>
  <w:style w:type="paragraph" w:customStyle="1" w:styleId="3">
    <w:name w:val="样式3"/>
    <w:basedOn w:val="ab"/>
    <w:next w:val="ab"/>
    <w:autoRedefine/>
    <w:rsid w:val="00731154"/>
    <w:pPr>
      <w:tabs>
        <w:tab w:val="left" w:pos="2625"/>
        <w:tab w:val="center" w:pos="4535"/>
      </w:tabs>
      <w:spacing w:before="0" w:after="0" w:line="500" w:lineRule="exact"/>
    </w:pPr>
    <w:rPr>
      <w:rFonts w:ascii="华文中宋" w:eastAsia="华文中宋" w:hAnsi="华文中宋" w:cs="Arial"/>
      <w:sz w:val="36"/>
      <w:szCs w:val="36"/>
    </w:rPr>
  </w:style>
  <w:style w:type="paragraph" w:styleId="ab">
    <w:name w:val="Title"/>
    <w:basedOn w:val="a"/>
    <w:next w:val="a"/>
    <w:link w:val="ac"/>
    <w:uiPriority w:val="10"/>
    <w:qFormat/>
    <w:rsid w:val="007311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731154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B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AB2A00"/>
    <w:rPr>
      <w:sz w:val="18"/>
      <w:szCs w:val="18"/>
    </w:rPr>
  </w:style>
  <w:style w:type="paragraph" w:styleId="af">
    <w:name w:val="Normal (Web)"/>
    <w:basedOn w:val="a"/>
    <w:unhideWhenUsed/>
    <w:rsid w:val="00A20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Body Text Indent"/>
    <w:basedOn w:val="a"/>
    <w:link w:val="af1"/>
    <w:rsid w:val="00A207FB"/>
    <w:pPr>
      <w:spacing w:after="120"/>
      <w:ind w:leftChars="200" w:left="420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af1">
    <w:name w:val="正文文本缩进 字符"/>
    <w:basedOn w:val="a0"/>
    <w:link w:val="af0"/>
    <w:rsid w:val="00A207FB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Default">
    <w:name w:val="Default"/>
    <w:rsid w:val="00A207F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A874AF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874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9EF0-CA50-4BDA-8BC1-AF1BEB35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2017-03-21T13:04:00Z</cp:lastPrinted>
  <dcterms:created xsi:type="dcterms:W3CDTF">2018-06-21T04:09:00Z</dcterms:created>
  <dcterms:modified xsi:type="dcterms:W3CDTF">2018-09-13T07:12:00Z</dcterms:modified>
</cp:coreProperties>
</file>